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B90C">
      <w:pPr>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广州市实验外语学校消防维保服务比选采购项目</w:t>
      </w:r>
    </w:p>
    <w:p w14:paraId="51639738">
      <w:pPr>
        <w:jc w:val="right"/>
        <w:rPr>
          <w:rFonts w:ascii="宋体" w:hAnsi="宋体" w:eastAsia="宋体" w:cs="宋体"/>
          <w:bCs/>
          <w:kern w:val="0"/>
          <w:szCs w:val="21"/>
          <w:lang w:bidi="ar"/>
        </w:rPr>
      </w:pPr>
      <w:bookmarkStart w:id="3" w:name="_GoBack"/>
      <w:r>
        <w:rPr>
          <w:rFonts w:hint="eastAsia" w:ascii="新宋体" w:hAnsi="新宋体" w:eastAsia="新宋体" w:cs="新宋体"/>
          <w:kern w:val="0"/>
          <w:szCs w:val="21"/>
          <w:lang w:bidi="ar"/>
        </w:rPr>
        <w:t>编号：GSWX 内采（2</w:t>
      </w:r>
      <w:r>
        <w:rPr>
          <w:rFonts w:ascii="新宋体" w:hAnsi="新宋体" w:eastAsia="新宋体" w:cs="新宋体"/>
          <w:kern w:val="0"/>
          <w:szCs w:val="21"/>
          <w:lang w:bidi="ar"/>
        </w:rPr>
        <w:t>025</w:t>
      </w:r>
      <w:r>
        <w:rPr>
          <w:rFonts w:hint="eastAsia" w:ascii="新宋体" w:hAnsi="新宋体" w:eastAsia="新宋体" w:cs="新宋体"/>
          <w:kern w:val="0"/>
          <w:szCs w:val="21"/>
          <w:lang w:bidi="ar"/>
        </w:rPr>
        <w:t>-</w:t>
      </w:r>
      <w:r>
        <w:rPr>
          <w:rFonts w:hint="eastAsia" w:ascii="宋体" w:hAnsi="宋体" w:eastAsia="宋体" w:cs="宋体"/>
          <w:bCs/>
          <w:kern w:val="0"/>
          <w:szCs w:val="21"/>
          <w:lang w:bidi="ar"/>
        </w:rPr>
        <w:t>0</w:t>
      </w:r>
      <w:r>
        <w:rPr>
          <w:rFonts w:ascii="宋体" w:hAnsi="宋体" w:eastAsia="宋体" w:cs="宋体"/>
          <w:bCs/>
          <w:kern w:val="0"/>
          <w:szCs w:val="21"/>
          <w:lang w:bidi="ar"/>
        </w:rPr>
        <w:t>03</w:t>
      </w:r>
      <w:r>
        <w:rPr>
          <w:rFonts w:hint="eastAsia" w:ascii="宋体" w:hAnsi="宋体" w:eastAsia="宋体" w:cs="宋体"/>
          <w:bCs/>
          <w:kern w:val="0"/>
          <w:szCs w:val="21"/>
          <w:lang w:bidi="ar"/>
        </w:rPr>
        <w:t>）</w:t>
      </w:r>
    </w:p>
    <w:p w14:paraId="0915E75A">
      <w:pPr>
        <w:rPr>
          <w:rFonts w:ascii="宋体" w:hAnsi="宋体"/>
          <w:b/>
          <w:sz w:val="18"/>
          <w:szCs w:val="18"/>
        </w:rPr>
      </w:pPr>
      <w:r>
        <w:rPr>
          <w:rFonts w:hint="eastAsia" w:ascii="宋体" w:hAnsi="宋体" w:eastAsia="宋体" w:cs="Arial"/>
          <w:kern w:val="0"/>
          <w:sz w:val="24"/>
          <w:szCs w:val="24"/>
        </w:rPr>
        <w:t>公司名称：</w:t>
      </w:r>
      <w:r>
        <w:rPr>
          <w:rFonts w:hint="eastAsia" w:ascii="宋体" w:hAnsi="宋体" w:eastAsia="宋体" w:cs="Arial"/>
          <w:kern w:val="0"/>
          <w:sz w:val="24"/>
          <w:szCs w:val="24"/>
          <w:u w:val="single"/>
        </w:rPr>
        <w:t xml:space="preserve">_______________                              </w:t>
      </w:r>
      <w:r>
        <w:rPr>
          <w:rFonts w:hint="eastAsia" w:ascii="宋体" w:hAnsi="宋体" w:eastAsia="宋体" w:cs="Arial"/>
          <w:i/>
          <w:iCs/>
          <w:kern w:val="0"/>
          <w:sz w:val="24"/>
          <w:szCs w:val="24"/>
        </w:rPr>
        <w:t>（参选人填写）</w:t>
      </w:r>
      <w:r>
        <w:rPr>
          <w:rFonts w:ascii="Arial" w:hAnsi="Arial" w:eastAsia="宋体" w:cs="Arial"/>
          <w:kern w:val="0"/>
          <w:sz w:val="16"/>
          <w:szCs w:val="16"/>
        </w:rPr>
        <w:t xml:space="preserve"> </w:t>
      </w:r>
    </w:p>
    <w:p w14:paraId="60F7603A">
      <w:pPr>
        <w:widowControl/>
        <w:shd w:val="clear" w:color="auto" w:fill="FFFFFF"/>
        <w:spacing w:line="360" w:lineRule="auto"/>
        <w:jc w:val="left"/>
        <w:rPr>
          <w:rFonts w:ascii="Arial" w:hAnsi="Arial" w:eastAsia="宋体" w:cs="Arial"/>
          <w:kern w:val="0"/>
          <w:sz w:val="16"/>
          <w:szCs w:val="16"/>
        </w:rPr>
      </w:pPr>
      <w:r>
        <w:rPr>
          <w:rFonts w:hint="eastAsia" w:ascii="宋体" w:hAnsi="宋体" w:eastAsia="宋体" w:cs="Arial"/>
          <w:kern w:val="0"/>
          <w:sz w:val="24"/>
          <w:szCs w:val="24"/>
        </w:rPr>
        <w:t>负责人签名：</w:t>
      </w:r>
      <w:r>
        <w:rPr>
          <w:rFonts w:hint="eastAsia" w:ascii="宋体" w:hAnsi="宋体" w:eastAsia="宋体" w:cs="Arial"/>
          <w:kern w:val="0"/>
          <w:sz w:val="24"/>
          <w:szCs w:val="24"/>
          <w:u w:val="single"/>
        </w:rPr>
        <w:t xml:space="preserve">________________________                   </w:t>
      </w:r>
      <w:r>
        <w:rPr>
          <w:rFonts w:hint="eastAsia" w:ascii="宋体" w:hAnsi="宋体" w:eastAsia="宋体" w:cs="Arial"/>
          <w:i/>
          <w:iCs/>
          <w:kern w:val="0"/>
          <w:sz w:val="24"/>
          <w:szCs w:val="24"/>
        </w:rPr>
        <w:t>（参选人填写）</w:t>
      </w:r>
      <w:r>
        <w:rPr>
          <w:rFonts w:ascii="Arial" w:hAnsi="Arial" w:eastAsia="宋体" w:cs="Arial"/>
          <w:kern w:val="0"/>
          <w:sz w:val="16"/>
          <w:szCs w:val="16"/>
        </w:rPr>
        <w:t xml:space="preserve"> </w:t>
      </w:r>
    </w:p>
    <w:p w14:paraId="73E99FC0">
      <w:pPr>
        <w:widowControl/>
        <w:shd w:val="clear" w:color="auto" w:fill="FFFFFF"/>
        <w:spacing w:line="360" w:lineRule="auto"/>
        <w:ind w:right="-340" w:rightChars="-162" w:firstLine="600" w:firstLineChars="250"/>
        <w:jc w:val="left"/>
        <w:rPr>
          <w:rFonts w:ascii="Arial" w:hAnsi="Arial" w:eastAsia="宋体" w:cs="Arial"/>
          <w:kern w:val="0"/>
          <w:sz w:val="16"/>
          <w:szCs w:val="16"/>
        </w:rPr>
      </w:pPr>
      <w:r>
        <w:rPr>
          <w:rFonts w:hint="eastAsia" w:ascii="宋体" w:hAnsi="宋体" w:eastAsia="宋体" w:cs="Arial"/>
          <w:kern w:val="0"/>
          <w:sz w:val="24"/>
          <w:szCs w:val="24"/>
        </w:rPr>
        <w:t>感谢贵公司参与本次组织的广州市实验外语学校消防维保服务比选采购项目活动。</w:t>
      </w:r>
      <w:r>
        <w:rPr>
          <w:rFonts w:ascii="Arial" w:hAnsi="Arial" w:eastAsia="宋体" w:cs="Arial"/>
          <w:kern w:val="0"/>
          <w:sz w:val="16"/>
          <w:szCs w:val="16"/>
        </w:rPr>
        <w:t xml:space="preserve"> </w:t>
      </w:r>
    </w:p>
    <w:p w14:paraId="0B38E189">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一、采购项目名称：广州市实验外语学校消防维保服务比选采购项目</w:t>
      </w:r>
    </w:p>
    <w:p w14:paraId="39A7525D">
      <w:pPr>
        <w:spacing w:line="360" w:lineRule="auto"/>
        <w:rPr>
          <w:rFonts w:ascii="宋体" w:hAnsi="宋体" w:eastAsia="宋体" w:cs="Arial"/>
          <w:kern w:val="0"/>
          <w:sz w:val="24"/>
          <w:szCs w:val="24"/>
        </w:rPr>
      </w:pPr>
      <w:r>
        <w:rPr>
          <w:rFonts w:hint="eastAsia" w:ascii="宋体" w:hAnsi="宋体" w:eastAsia="宋体" w:cs="Arial"/>
          <w:kern w:val="0"/>
          <w:sz w:val="24"/>
          <w:szCs w:val="24"/>
        </w:rPr>
        <w:t>二、采购限价总金额：人民币</w:t>
      </w:r>
      <w:r>
        <w:rPr>
          <w:rFonts w:ascii="宋体" w:hAnsi="宋体" w:eastAsia="宋体" w:cs="Arial"/>
          <w:kern w:val="0"/>
          <w:sz w:val="24"/>
          <w:szCs w:val="24"/>
        </w:rPr>
        <w:t>70</w:t>
      </w:r>
      <w:r>
        <w:rPr>
          <w:rFonts w:hint="eastAsia" w:ascii="宋体" w:hAnsi="宋体" w:eastAsia="宋体" w:cs="Arial"/>
          <w:kern w:val="0"/>
          <w:sz w:val="24"/>
          <w:szCs w:val="24"/>
        </w:rPr>
        <w:t xml:space="preserve">000元 </w:t>
      </w:r>
    </w:p>
    <w:p w14:paraId="21B310F6">
      <w:pPr>
        <w:spacing w:line="360" w:lineRule="auto"/>
        <w:rPr>
          <w:rFonts w:ascii="宋体" w:hAnsi="宋体" w:eastAsia="宋体" w:cs="Arial"/>
          <w:kern w:val="0"/>
          <w:sz w:val="24"/>
          <w:szCs w:val="24"/>
        </w:rPr>
      </w:pPr>
      <w:r>
        <w:rPr>
          <w:rFonts w:hint="eastAsia" w:ascii="宋体" w:hAnsi="宋体" w:eastAsia="宋体" w:cs="Arial"/>
          <w:kern w:val="0"/>
          <w:sz w:val="24"/>
          <w:szCs w:val="24"/>
        </w:rPr>
        <w:t>三、服务期：一年</w:t>
      </w:r>
    </w:p>
    <w:p w14:paraId="28272A93">
      <w:pPr>
        <w:spacing w:line="360" w:lineRule="auto"/>
        <w:rPr>
          <w:rFonts w:ascii="宋体" w:hAnsi="宋体" w:eastAsia="宋体" w:cs="Arial"/>
          <w:kern w:val="0"/>
          <w:sz w:val="24"/>
          <w:szCs w:val="24"/>
        </w:rPr>
      </w:pPr>
      <w:r>
        <w:rPr>
          <w:rFonts w:hint="eastAsia" w:ascii="宋体" w:hAnsi="宋体" w:eastAsia="宋体" w:cs="Arial"/>
          <w:kern w:val="0"/>
          <w:sz w:val="24"/>
          <w:szCs w:val="24"/>
        </w:rPr>
        <w:t>四、用户需求：</w:t>
      </w:r>
    </w:p>
    <w:p w14:paraId="62D67F64">
      <w:pPr>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广州市实验外语学校消防维保采购项目主要对总建筑面积138922.2平方米（已含所有教学楼、宿舍楼、饭堂、行政楼、图书馆、体育场馆、黄华楼等）范围内所有的消防设施设备的巡查、检查、测试、保养、故障修复等维护保养服务。项目总体为多栋多层、高层民用建筑，各栋设消火栓系统；黄华楼另设自动喷水灭火系统、火灾自动报警系统、防烟系统。具体内容如下：</w:t>
      </w:r>
    </w:p>
    <w:p w14:paraId="34B58E1B">
      <w:pPr>
        <w:spacing w:line="360" w:lineRule="auto"/>
        <w:rPr>
          <w:rFonts w:ascii="宋体" w:hAnsi="宋体" w:eastAsia="宋体" w:cs="Arial"/>
          <w:kern w:val="0"/>
          <w:sz w:val="24"/>
          <w:szCs w:val="24"/>
        </w:rPr>
      </w:pPr>
      <w:r>
        <w:rPr>
          <w:rFonts w:hint="eastAsia" w:ascii="宋体" w:hAnsi="宋体" w:eastAsia="宋体" w:cs="Arial"/>
          <w:kern w:val="0"/>
          <w:sz w:val="24"/>
          <w:szCs w:val="24"/>
        </w:rPr>
        <w:t>（一）采购内容：</w:t>
      </w:r>
    </w:p>
    <w:p w14:paraId="7BCA57BF">
      <w:pPr>
        <w:spacing w:after="156" w:afterLines="50"/>
        <w:jc w:val="center"/>
        <w:rPr>
          <w:rFonts w:ascii="宋体" w:hAnsi="宋体" w:eastAsia="宋体" w:cs="Arial"/>
          <w:kern w:val="0"/>
          <w:sz w:val="24"/>
          <w:szCs w:val="24"/>
        </w:rPr>
      </w:pPr>
      <w:r>
        <w:rPr>
          <w:rFonts w:hint="eastAsia" w:ascii="宋体" w:hAnsi="宋体" w:eastAsia="宋体" w:cs="Arial"/>
          <w:kern w:val="0"/>
          <w:sz w:val="24"/>
          <w:szCs w:val="24"/>
        </w:rPr>
        <w:t>消防设备维保的标准及周期表</w:t>
      </w:r>
    </w:p>
    <w:tbl>
      <w:tblPr>
        <w:tblStyle w:val="5"/>
        <w:tblW w:w="9018" w:type="dxa"/>
        <w:jc w:val="center"/>
        <w:tblLayout w:type="fixed"/>
        <w:tblCellMar>
          <w:top w:w="15" w:type="dxa"/>
          <w:left w:w="15" w:type="dxa"/>
          <w:bottom w:w="15" w:type="dxa"/>
          <w:right w:w="15" w:type="dxa"/>
        </w:tblCellMar>
      </w:tblPr>
      <w:tblGrid>
        <w:gridCol w:w="643"/>
        <w:gridCol w:w="758"/>
        <w:gridCol w:w="2258"/>
        <w:gridCol w:w="872"/>
        <w:gridCol w:w="4487"/>
      </w:tblGrid>
      <w:tr w14:paraId="16BE9AB5">
        <w:tblPrEx>
          <w:tblCellMar>
            <w:top w:w="15" w:type="dxa"/>
            <w:left w:w="15" w:type="dxa"/>
            <w:bottom w:w="15" w:type="dxa"/>
            <w:right w:w="15" w:type="dxa"/>
          </w:tblCellMar>
        </w:tblPrEx>
        <w:trPr>
          <w:trHeight w:val="686" w:hRule="atLeast"/>
          <w:jc w:val="center"/>
        </w:trPr>
        <w:tc>
          <w:tcPr>
            <w:tcW w:w="643" w:type="dxa"/>
            <w:tcBorders>
              <w:top w:val="single" w:color="000000" w:sz="4" w:space="0"/>
              <w:left w:val="single" w:color="000000" w:sz="4" w:space="0"/>
              <w:bottom w:val="single" w:color="000000" w:sz="4" w:space="0"/>
              <w:right w:val="single" w:color="000000" w:sz="4" w:space="0"/>
            </w:tcBorders>
            <w:vAlign w:val="center"/>
          </w:tcPr>
          <w:p w14:paraId="19591A95">
            <w:pPr>
              <w:rPr>
                <w:rFonts w:ascii="等线" w:hAnsi="等线" w:eastAsia="等线" w:cs="Times New Roman"/>
                <w:b/>
              </w:rPr>
            </w:pPr>
            <w:r>
              <w:rPr>
                <w:rFonts w:hint="eastAsia" w:ascii="等线" w:hAnsi="等线" w:eastAsia="等线" w:cs="Times New Roman"/>
                <w:b/>
              </w:rPr>
              <w:t>系统</w:t>
            </w:r>
          </w:p>
        </w:tc>
        <w:tc>
          <w:tcPr>
            <w:tcW w:w="758" w:type="dxa"/>
            <w:tcBorders>
              <w:top w:val="single" w:color="000000" w:sz="4" w:space="0"/>
              <w:left w:val="single" w:color="000000" w:sz="4" w:space="0"/>
              <w:bottom w:val="single" w:color="000000" w:sz="4" w:space="0"/>
              <w:right w:val="single" w:color="000000" w:sz="4" w:space="0"/>
            </w:tcBorders>
            <w:vAlign w:val="center"/>
          </w:tcPr>
          <w:p w14:paraId="0341A58D">
            <w:pPr>
              <w:rPr>
                <w:rFonts w:ascii="等线" w:hAnsi="等线" w:eastAsia="等线" w:cs="Times New Roman"/>
                <w:b/>
              </w:rPr>
            </w:pPr>
            <w:r>
              <w:rPr>
                <w:rFonts w:hint="eastAsia" w:ascii="等线" w:hAnsi="等线" w:eastAsia="等线" w:cs="Times New Roman"/>
                <w:b/>
              </w:rPr>
              <w:t>设备名称</w:t>
            </w:r>
          </w:p>
        </w:tc>
        <w:tc>
          <w:tcPr>
            <w:tcW w:w="2258" w:type="dxa"/>
            <w:tcBorders>
              <w:top w:val="single" w:color="000000" w:sz="4" w:space="0"/>
              <w:left w:val="single" w:color="000000" w:sz="4" w:space="0"/>
              <w:bottom w:val="single" w:color="000000" w:sz="4" w:space="0"/>
              <w:right w:val="single" w:color="000000" w:sz="4" w:space="0"/>
            </w:tcBorders>
            <w:vAlign w:val="center"/>
          </w:tcPr>
          <w:p w14:paraId="110CEC15">
            <w:pPr>
              <w:rPr>
                <w:rFonts w:ascii="等线" w:hAnsi="等线" w:eastAsia="等线" w:cs="Times New Roman"/>
                <w:b/>
              </w:rPr>
            </w:pPr>
            <w:r>
              <w:rPr>
                <w:rFonts w:hint="eastAsia" w:ascii="等线" w:hAnsi="等线" w:eastAsia="等线" w:cs="Times New Roman"/>
                <w:b/>
              </w:rPr>
              <w:t>维保检测工作内容</w:t>
            </w:r>
          </w:p>
        </w:tc>
        <w:tc>
          <w:tcPr>
            <w:tcW w:w="872" w:type="dxa"/>
            <w:tcBorders>
              <w:top w:val="single" w:color="000000" w:sz="4" w:space="0"/>
              <w:left w:val="single" w:color="000000" w:sz="4" w:space="0"/>
              <w:bottom w:val="single" w:color="000000" w:sz="4" w:space="0"/>
              <w:right w:val="single" w:color="000000" w:sz="4" w:space="0"/>
            </w:tcBorders>
            <w:vAlign w:val="center"/>
          </w:tcPr>
          <w:p w14:paraId="47CF1709">
            <w:pPr>
              <w:rPr>
                <w:rFonts w:ascii="等线" w:hAnsi="等线" w:eastAsia="等线" w:cs="Times New Roman"/>
                <w:b/>
              </w:rPr>
            </w:pPr>
            <w:r>
              <w:rPr>
                <w:rFonts w:hint="eastAsia" w:ascii="等线" w:hAnsi="等线" w:eastAsia="等线" w:cs="Times New Roman"/>
                <w:b/>
              </w:rPr>
              <w:t>维保查检周期</w:t>
            </w:r>
          </w:p>
        </w:tc>
        <w:tc>
          <w:tcPr>
            <w:tcW w:w="4487" w:type="dxa"/>
            <w:tcBorders>
              <w:top w:val="single" w:color="000000" w:sz="4" w:space="0"/>
              <w:left w:val="single" w:color="000000" w:sz="4" w:space="0"/>
              <w:bottom w:val="single" w:color="000000" w:sz="4" w:space="0"/>
              <w:right w:val="single" w:color="000000" w:sz="4" w:space="0"/>
            </w:tcBorders>
            <w:vAlign w:val="center"/>
          </w:tcPr>
          <w:p w14:paraId="58DB5DCD">
            <w:pPr>
              <w:rPr>
                <w:rFonts w:ascii="等线" w:hAnsi="等线" w:eastAsia="等线" w:cs="Times New Roman"/>
                <w:b/>
              </w:rPr>
            </w:pPr>
            <w:r>
              <w:rPr>
                <w:rFonts w:hint="eastAsia" w:ascii="等线" w:hAnsi="等线" w:eastAsia="等线" w:cs="Times New Roman"/>
                <w:b/>
              </w:rPr>
              <w:t>标准要求</w:t>
            </w:r>
          </w:p>
        </w:tc>
      </w:tr>
      <w:tr w14:paraId="2EB2BD38">
        <w:tblPrEx>
          <w:tblCellMar>
            <w:top w:w="15" w:type="dxa"/>
            <w:left w:w="15" w:type="dxa"/>
            <w:bottom w:w="15" w:type="dxa"/>
            <w:right w:w="15" w:type="dxa"/>
          </w:tblCellMar>
        </w:tblPrEx>
        <w:trPr>
          <w:trHeight w:val="383"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003C024C">
            <w:pPr>
              <w:rPr>
                <w:rFonts w:ascii="等线" w:hAnsi="等线" w:eastAsia="等线" w:cs="Times New Roman"/>
                <w:b/>
              </w:rPr>
            </w:pPr>
            <w:r>
              <w:rPr>
                <w:rFonts w:hint="eastAsia" w:ascii="等线" w:hAnsi="等线" w:eastAsia="等线" w:cs="Times New Roman"/>
                <w:b/>
              </w:rPr>
              <w:t>火灾自动报警系统</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7BBCAC4F">
            <w:pPr>
              <w:rPr>
                <w:rFonts w:ascii="等线" w:hAnsi="等线" w:eastAsia="等线" w:cs="Times New Roman"/>
              </w:rPr>
            </w:pPr>
            <w:r>
              <w:rPr>
                <w:rFonts w:hint="eastAsia" w:ascii="等线" w:hAnsi="等线" w:eastAsia="等线" w:cs="Times New Roman"/>
              </w:rPr>
              <w:t>报警控制器</w:t>
            </w:r>
          </w:p>
        </w:tc>
        <w:tc>
          <w:tcPr>
            <w:tcW w:w="2258" w:type="dxa"/>
            <w:tcBorders>
              <w:top w:val="single" w:color="000000" w:sz="4" w:space="0"/>
              <w:left w:val="single" w:color="000000" w:sz="4" w:space="0"/>
              <w:bottom w:val="single" w:color="000000" w:sz="4" w:space="0"/>
              <w:right w:val="single" w:color="000000" w:sz="4" w:space="0"/>
            </w:tcBorders>
            <w:vAlign w:val="center"/>
          </w:tcPr>
          <w:p w14:paraId="2F55A3D5">
            <w:pPr>
              <w:rPr>
                <w:rFonts w:ascii="等线" w:hAnsi="等线" w:eastAsia="等线" w:cs="Times New Roman"/>
              </w:rPr>
            </w:pPr>
            <w:r>
              <w:rPr>
                <w:rFonts w:hint="eastAsia" w:ascii="等线" w:hAnsi="等线" w:eastAsia="等线" w:cs="Times New Roman"/>
              </w:rPr>
              <w:t>对其各项功能进行测试</w:t>
            </w:r>
          </w:p>
        </w:tc>
        <w:tc>
          <w:tcPr>
            <w:tcW w:w="872" w:type="dxa"/>
            <w:tcBorders>
              <w:top w:val="single" w:color="000000" w:sz="4" w:space="0"/>
              <w:left w:val="single" w:color="000000" w:sz="4" w:space="0"/>
              <w:bottom w:val="single" w:color="000000" w:sz="4" w:space="0"/>
              <w:right w:val="single" w:color="000000" w:sz="4" w:space="0"/>
            </w:tcBorders>
            <w:vAlign w:val="center"/>
          </w:tcPr>
          <w:p w14:paraId="14A5AE90">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0D45057">
            <w:pPr>
              <w:rPr>
                <w:rFonts w:ascii="等线" w:hAnsi="等线" w:eastAsia="等线" w:cs="Times New Roman"/>
              </w:rPr>
            </w:pPr>
            <w:r>
              <w:rPr>
                <w:rFonts w:hint="eastAsia" w:ascii="等线" w:hAnsi="等线" w:eastAsia="等线" w:cs="Times New Roman"/>
              </w:rPr>
              <w:t>各项功能正常、主备电源工作及切换正常。</w:t>
            </w:r>
          </w:p>
        </w:tc>
      </w:tr>
      <w:tr w14:paraId="13BFD1F7">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437DB2A">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8D4FE7A">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C45D703">
            <w:pPr>
              <w:rPr>
                <w:rFonts w:ascii="等线" w:hAnsi="等线" w:eastAsia="等线" w:cs="Times New Roman"/>
              </w:rPr>
            </w:pPr>
            <w:r>
              <w:rPr>
                <w:rFonts w:hint="eastAsia" w:ascii="等线" w:hAnsi="等线" w:eastAsia="等线" w:cs="Times New Roman"/>
              </w:rPr>
              <w:t>箱体内外表面清洁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28173A60">
            <w:pPr>
              <w:rPr>
                <w:rFonts w:ascii="等线" w:hAnsi="等线" w:eastAsia="等线" w:cs="Times New Roman"/>
              </w:rPr>
            </w:pPr>
            <w:r>
              <w:rPr>
                <w:rFonts w:hint="eastAsia" w:ascii="等线" w:hAnsi="等线" w:eastAsia="等线" w:cs="Times New Roman"/>
              </w:rPr>
              <w:t>季度</w:t>
            </w:r>
            <w:r>
              <w:rPr>
                <w:rFonts w:ascii="等线" w:hAnsi="等线" w:eastAsia="等线" w:cs="Times New Roman"/>
              </w:rPr>
              <w:t xml:space="preserve"> </w:t>
            </w:r>
            <w:r>
              <w:rPr>
                <w:rFonts w:hint="eastAsia" w:ascii="等线" w:hAnsi="等线" w:eastAsia="等线" w:cs="Times New Roman"/>
              </w:rPr>
              <w:t>/每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E3DCE86">
            <w:pPr>
              <w:rPr>
                <w:rFonts w:ascii="等线" w:hAnsi="等线" w:eastAsia="等线" w:cs="Times New Roman"/>
              </w:rPr>
            </w:pPr>
            <w:r>
              <w:rPr>
                <w:rFonts w:hint="eastAsia" w:ascii="等线" w:hAnsi="等线" w:eastAsia="等线" w:cs="Times New Roman"/>
              </w:rPr>
              <w:t>控制面板、箱体内外无灰尘、污垢。</w:t>
            </w:r>
          </w:p>
        </w:tc>
      </w:tr>
      <w:tr w14:paraId="44F13327">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7C4F55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41346A51">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67D5132">
            <w:pPr>
              <w:rPr>
                <w:rFonts w:ascii="等线" w:hAnsi="等线" w:eastAsia="等线" w:cs="Times New Roman"/>
              </w:rPr>
            </w:pPr>
            <w:r>
              <w:rPr>
                <w:rFonts w:hint="eastAsia" w:ascii="等线" w:hAnsi="等线" w:eastAsia="等线" w:cs="Times New Roman"/>
              </w:rPr>
              <w:t>接线端子接线进行整理、紧固</w:t>
            </w:r>
          </w:p>
        </w:tc>
        <w:tc>
          <w:tcPr>
            <w:tcW w:w="872" w:type="dxa"/>
            <w:tcBorders>
              <w:top w:val="single" w:color="000000" w:sz="4" w:space="0"/>
              <w:left w:val="single" w:color="000000" w:sz="4" w:space="0"/>
              <w:bottom w:val="single" w:color="000000" w:sz="4" w:space="0"/>
              <w:right w:val="single" w:color="000000" w:sz="4" w:space="0"/>
            </w:tcBorders>
            <w:vAlign w:val="center"/>
          </w:tcPr>
          <w:p w14:paraId="0E7DDA26">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7EE2DCC">
            <w:pPr>
              <w:rPr>
                <w:rFonts w:ascii="等线" w:hAnsi="等线" w:eastAsia="等线" w:cs="Times New Roman"/>
              </w:rPr>
            </w:pPr>
            <w:r>
              <w:rPr>
                <w:rFonts w:hint="eastAsia" w:ascii="等线" w:hAnsi="等线" w:eastAsia="等线" w:cs="Times New Roman"/>
              </w:rPr>
              <w:t>端子接线牢固、线路绑扎整齐。</w:t>
            </w:r>
          </w:p>
        </w:tc>
      </w:tr>
      <w:tr w14:paraId="40A15A8B">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7E4CCF4">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ED95D5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09F78F0">
            <w:pPr>
              <w:rPr>
                <w:rFonts w:ascii="等线" w:hAnsi="等线" w:eastAsia="等线" w:cs="Times New Roman"/>
              </w:rPr>
            </w:pPr>
            <w:r>
              <w:rPr>
                <w:rFonts w:hint="eastAsia" w:ascii="等线" w:hAnsi="等线" w:eastAsia="等线" w:cs="Times New Roman"/>
              </w:rPr>
              <w:t>电器元件表面进行清洁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1065B375">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F47541A">
            <w:pPr>
              <w:rPr>
                <w:rFonts w:ascii="等线" w:hAnsi="等线" w:eastAsia="等线" w:cs="Times New Roman"/>
              </w:rPr>
            </w:pPr>
            <w:r>
              <w:rPr>
                <w:rFonts w:hint="eastAsia" w:ascii="等线" w:hAnsi="等线" w:eastAsia="等线" w:cs="Times New Roman"/>
              </w:rPr>
              <w:t>表面无灰尘。</w:t>
            </w:r>
          </w:p>
        </w:tc>
      </w:tr>
      <w:tr w14:paraId="4A71F5FC">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4C3970A">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23FAE0FA">
            <w:pPr>
              <w:rPr>
                <w:rFonts w:ascii="等线" w:hAnsi="等线" w:eastAsia="等线" w:cs="Times New Roman"/>
              </w:rPr>
            </w:pPr>
            <w:r>
              <w:rPr>
                <w:rFonts w:hint="eastAsia" w:ascii="等线" w:hAnsi="等线" w:eastAsia="等线" w:cs="Times New Roman"/>
              </w:rPr>
              <w:t>联动控制柜</w:t>
            </w:r>
          </w:p>
        </w:tc>
        <w:tc>
          <w:tcPr>
            <w:tcW w:w="2258" w:type="dxa"/>
            <w:tcBorders>
              <w:top w:val="single" w:color="000000" w:sz="4" w:space="0"/>
              <w:left w:val="single" w:color="000000" w:sz="4" w:space="0"/>
              <w:bottom w:val="single" w:color="000000" w:sz="4" w:space="0"/>
              <w:right w:val="single" w:color="000000" w:sz="4" w:space="0"/>
            </w:tcBorders>
            <w:vAlign w:val="center"/>
          </w:tcPr>
          <w:p w14:paraId="13C15D9C">
            <w:pPr>
              <w:rPr>
                <w:rFonts w:ascii="等线" w:hAnsi="等线" w:eastAsia="等线" w:cs="Times New Roman"/>
              </w:rPr>
            </w:pPr>
            <w:r>
              <w:rPr>
                <w:rFonts w:hint="eastAsia" w:ascii="等线" w:hAnsi="等线" w:eastAsia="等线" w:cs="Times New Roman"/>
              </w:rPr>
              <w:t>对其各项功能进行测试</w:t>
            </w:r>
          </w:p>
        </w:tc>
        <w:tc>
          <w:tcPr>
            <w:tcW w:w="872" w:type="dxa"/>
            <w:tcBorders>
              <w:top w:val="single" w:color="000000" w:sz="4" w:space="0"/>
              <w:left w:val="single" w:color="000000" w:sz="4" w:space="0"/>
              <w:bottom w:val="single" w:color="000000" w:sz="4" w:space="0"/>
              <w:right w:val="single" w:color="000000" w:sz="4" w:space="0"/>
            </w:tcBorders>
            <w:vAlign w:val="center"/>
          </w:tcPr>
          <w:p w14:paraId="6F638E2D">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844988A">
            <w:pPr>
              <w:rPr>
                <w:rFonts w:ascii="等线" w:hAnsi="等线" w:eastAsia="等线" w:cs="Times New Roman"/>
              </w:rPr>
            </w:pPr>
            <w:r>
              <w:rPr>
                <w:rFonts w:hint="eastAsia" w:ascii="等线" w:hAnsi="等线" w:eastAsia="等线" w:cs="Times New Roman"/>
              </w:rPr>
              <w:t>手/自动切换、远程启停及反馈信号、主备电源工作及切换功能正常。</w:t>
            </w:r>
          </w:p>
        </w:tc>
      </w:tr>
      <w:tr w14:paraId="072F8299">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BE1BF29">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17238B0">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337589F7">
            <w:pPr>
              <w:rPr>
                <w:rFonts w:ascii="等线" w:hAnsi="等线" w:eastAsia="等线" w:cs="Times New Roman"/>
              </w:rPr>
            </w:pPr>
            <w:r>
              <w:rPr>
                <w:rFonts w:hint="eastAsia" w:ascii="等线" w:hAnsi="等线" w:eastAsia="等线" w:cs="Times New Roman"/>
              </w:rPr>
              <w:t>箱体内外表面清洁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5B58F67C">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D06D0FF">
            <w:pPr>
              <w:rPr>
                <w:rFonts w:ascii="等线" w:hAnsi="等线" w:eastAsia="等线" w:cs="Times New Roman"/>
              </w:rPr>
            </w:pPr>
            <w:r>
              <w:rPr>
                <w:rFonts w:hint="eastAsia" w:ascii="等线" w:hAnsi="等线" w:eastAsia="等线" w:cs="Times New Roman"/>
              </w:rPr>
              <w:t>控制面板、箱体内外无灰尘、污垢。</w:t>
            </w:r>
          </w:p>
        </w:tc>
      </w:tr>
      <w:tr w14:paraId="12F2A16B">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DE70ACE">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2706A9D">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1B1DF9D9">
            <w:pPr>
              <w:rPr>
                <w:rFonts w:ascii="等线" w:hAnsi="等线" w:eastAsia="等线" w:cs="Times New Roman"/>
              </w:rPr>
            </w:pPr>
            <w:r>
              <w:rPr>
                <w:rFonts w:hint="eastAsia" w:ascii="等线" w:hAnsi="等线" w:eastAsia="等线" w:cs="Times New Roman"/>
              </w:rPr>
              <w:t>接线端子接线进行整理、紧固</w:t>
            </w:r>
          </w:p>
        </w:tc>
        <w:tc>
          <w:tcPr>
            <w:tcW w:w="872" w:type="dxa"/>
            <w:tcBorders>
              <w:top w:val="single" w:color="000000" w:sz="4" w:space="0"/>
              <w:left w:val="single" w:color="000000" w:sz="4" w:space="0"/>
              <w:bottom w:val="single" w:color="000000" w:sz="4" w:space="0"/>
              <w:right w:val="single" w:color="000000" w:sz="4" w:space="0"/>
            </w:tcBorders>
            <w:vAlign w:val="center"/>
          </w:tcPr>
          <w:p w14:paraId="2EFE333D">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B523708">
            <w:pPr>
              <w:rPr>
                <w:rFonts w:ascii="等线" w:hAnsi="等线" w:eastAsia="等线" w:cs="Times New Roman"/>
              </w:rPr>
            </w:pPr>
            <w:r>
              <w:rPr>
                <w:rFonts w:hint="eastAsia" w:ascii="等线" w:hAnsi="等线" w:eastAsia="等线" w:cs="Times New Roman"/>
              </w:rPr>
              <w:t>端子接线牢固、线路绑扎整齐。</w:t>
            </w:r>
          </w:p>
        </w:tc>
      </w:tr>
      <w:tr w14:paraId="64214760">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570CE78D">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E016B3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2185910">
            <w:pPr>
              <w:rPr>
                <w:rFonts w:ascii="等线" w:hAnsi="等线" w:eastAsia="等线" w:cs="Times New Roman"/>
              </w:rPr>
            </w:pPr>
            <w:r>
              <w:rPr>
                <w:rFonts w:hint="eastAsia" w:ascii="等线" w:hAnsi="等线" w:eastAsia="等线" w:cs="Times New Roman"/>
              </w:rPr>
              <w:t>继电器触点清洁及除氧化层</w:t>
            </w:r>
          </w:p>
        </w:tc>
        <w:tc>
          <w:tcPr>
            <w:tcW w:w="872" w:type="dxa"/>
            <w:tcBorders>
              <w:top w:val="single" w:color="000000" w:sz="4" w:space="0"/>
              <w:left w:val="single" w:color="000000" w:sz="4" w:space="0"/>
              <w:bottom w:val="single" w:color="000000" w:sz="4" w:space="0"/>
              <w:right w:val="single" w:color="000000" w:sz="4" w:space="0"/>
            </w:tcBorders>
            <w:vAlign w:val="center"/>
          </w:tcPr>
          <w:p w14:paraId="4CBD4DDE">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3F46D66">
            <w:pPr>
              <w:rPr>
                <w:rFonts w:ascii="等线" w:hAnsi="等线" w:eastAsia="等线" w:cs="Times New Roman"/>
              </w:rPr>
            </w:pPr>
            <w:r>
              <w:rPr>
                <w:rFonts w:hint="eastAsia" w:ascii="等线" w:hAnsi="等线" w:eastAsia="等线" w:cs="Times New Roman"/>
              </w:rPr>
              <w:t>触点表面无氧化物覆盖。</w:t>
            </w:r>
          </w:p>
        </w:tc>
      </w:tr>
      <w:tr w14:paraId="6749D518">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AD3C2BB">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2CAD60E1">
            <w:pPr>
              <w:rPr>
                <w:rFonts w:ascii="等线" w:hAnsi="等线" w:eastAsia="等线" w:cs="Times New Roman"/>
              </w:rPr>
            </w:pPr>
            <w:r>
              <w:rPr>
                <w:rFonts w:hint="eastAsia" w:ascii="等线" w:hAnsi="等线" w:eastAsia="等线" w:cs="Times New Roman"/>
              </w:rPr>
              <w:t>模块箱、端子箱</w:t>
            </w:r>
          </w:p>
        </w:tc>
        <w:tc>
          <w:tcPr>
            <w:tcW w:w="2258" w:type="dxa"/>
            <w:tcBorders>
              <w:top w:val="single" w:color="000000" w:sz="4" w:space="0"/>
              <w:left w:val="single" w:color="000000" w:sz="4" w:space="0"/>
              <w:bottom w:val="single" w:color="000000" w:sz="4" w:space="0"/>
              <w:right w:val="single" w:color="000000" w:sz="4" w:space="0"/>
            </w:tcBorders>
            <w:vAlign w:val="center"/>
          </w:tcPr>
          <w:p w14:paraId="3856AC5F">
            <w:pPr>
              <w:rPr>
                <w:rFonts w:ascii="等线" w:hAnsi="等线" w:eastAsia="等线" w:cs="Times New Roman"/>
              </w:rPr>
            </w:pPr>
            <w:r>
              <w:rPr>
                <w:rFonts w:hint="eastAsia" w:ascii="等线" w:hAnsi="等线" w:eastAsia="等线" w:cs="Times New Roman"/>
              </w:rPr>
              <w:t>箱体内外表面清洁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1782E40C">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FDB38BE">
            <w:pPr>
              <w:rPr>
                <w:rFonts w:ascii="等线" w:hAnsi="等线" w:eastAsia="等线" w:cs="Times New Roman"/>
              </w:rPr>
            </w:pPr>
            <w:r>
              <w:rPr>
                <w:rFonts w:hint="eastAsia" w:ascii="等线" w:hAnsi="等线" w:eastAsia="等线" w:cs="Times New Roman"/>
              </w:rPr>
              <w:t>控制面板、箱体内外无灰尘、污垢。</w:t>
            </w:r>
          </w:p>
        </w:tc>
      </w:tr>
      <w:tr w14:paraId="5E08685F">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4986CA7">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BE86E75">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4D555BB">
            <w:pPr>
              <w:rPr>
                <w:rFonts w:ascii="等线" w:hAnsi="等线" w:eastAsia="等线" w:cs="Times New Roman"/>
              </w:rPr>
            </w:pPr>
            <w:r>
              <w:rPr>
                <w:rFonts w:hint="eastAsia" w:ascii="等线" w:hAnsi="等线" w:eastAsia="等线" w:cs="Times New Roman"/>
              </w:rPr>
              <w:t>接线端子接线进行整理、紧固</w:t>
            </w:r>
          </w:p>
        </w:tc>
        <w:tc>
          <w:tcPr>
            <w:tcW w:w="872" w:type="dxa"/>
            <w:tcBorders>
              <w:top w:val="single" w:color="000000" w:sz="4" w:space="0"/>
              <w:left w:val="single" w:color="000000" w:sz="4" w:space="0"/>
              <w:bottom w:val="single" w:color="000000" w:sz="4" w:space="0"/>
              <w:right w:val="single" w:color="000000" w:sz="4" w:space="0"/>
            </w:tcBorders>
            <w:vAlign w:val="center"/>
          </w:tcPr>
          <w:p w14:paraId="788FA5E6">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CF2F771">
            <w:pPr>
              <w:rPr>
                <w:rFonts w:ascii="等线" w:hAnsi="等线" w:eastAsia="等线" w:cs="Times New Roman"/>
              </w:rPr>
            </w:pPr>
            <w:r>
              <w:rPr>
                <w:rFonts w:hint="eastAsia" w:ascii="等线" w:hAnsi="等线" w:eastAsia="等线" w:cs="Times New Roman"/>
              </w:rPr>
              <w:t>端子接线牢固、线路绑扎整齐。</w:t>
            </w:r>
          </w:p>
        </w:tc>
      </w:tr>
      <w:tr w14:paraId="688D509E">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9998C67">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D654E47">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66D5F6F">
            <w:pPr>
              <w:rPr>
                <w:rFonts w:ascii="等线" w:hAnsi="等线" w:eastAsia="等线" w:cs="Times New Roman"/>
              </w:rPr>
            </w:pPr>
            <w:r>
              <w:rPr>
                <w:rFonts w:hint="eastAsia" w:ascii="等线" w:hAnsi="等线" w:eastAsia="等线" w:cs="Times New Roman"/>
              </w:rPr>
              <w:t>继电器触点清洁及除氧化层</w:t>
            </w:r>
          </w:p>
        </w:tc>
        <w:tc>
          <w:tcPr>
            <w:tcW w:w="872" w:type="dxa"/>
            <w:tcBorders>
              <w:top w:val="single" w:color="000000" w:sz="4" w:space="0"/>
              <w:left w:val="single" w:color="000000" w:sz="4" w:space="0"/>
              <w:bottom w:val="single" w:color="000000" w:sz="4" w:space="0"/>
              <w:right w:val="single" w:color="000000" w:sz="4" w:space="0"/>
            </w:tcBorders>
            <w:vAlign w:val="center"/>
          </w:tcPr>
          <w:p w14:paraId="37BAFEB9">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327608A">
            <w:pPr>
              <w:rPr>
                <w:rFonts w:ascii="等线" w:hAnsi="等线" w:eastAsia="等线" w:cs="Times New Roman"/>
              </w:rPr>
            </w:pPr>
            <w:r>
              <w:rPr>
                <w:rFonts w:hint="eastAsia" w:ascii="等线" w:hAnsi="等线" w:eastAsia="等线" w:cs="Times New Roman"/>
              </w:rPr>
              <w:t>触点表面无氧化物覆盖。</w:t>
            </w:r>
          </w:p>
        </w:tc>
      </w:tr>
      <w:tr w14:paraId="5A5C387A">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3D0E82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059B222">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6BA035F6">
            <w:pPr>
              <w:rPr>
                <w:rFonts w:ascii="等线" w:hAnsi="等线" w:eastAsia="等线" w:cs="Times New Roman"/>
              </w:rPr>
            </w:pPr>
            <w:r>
              <w:rPr>
                <w:rFonts w:hint="eastAsia" w:ascii="等线" w:hAnsi="等线" w:eastAsia="等线" w:cs="Times New Roman"/>
              </w:rPr>
              <w:t>箱体内外表面补漆</w:t>
            </w:r>
          </w:p>
        </w:tc>
        <w:tc>
          <w:tcPr>
            <w:tcW w:w="872" w:type="dxa"/>
            <w:tcBorders>
              <w:top w:val="single" w:color="000000" w:sz="4" w:space="0"/>
              <w:left w:val="single" w:color="000000" w:sz="4" w:space="0"/>
              <w:bottom w:val="single" w:color="000000" w:sz="4" w:space="0"/>
              <w:right w:val="single" w:color="000000" w:sz="4" w:space="0"/>
            </w:tcBorders>
            <w:vAlign w:val="center"/>
          </w:tcPr>
          <w:p w14:paraId="6AEC3B67">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8825FE3">
            <w:pPr>
              <w:rPr>
                <w:rFonts w:ascii="等线" w:hAnsi="等线" w:eastAsia="等线" w:cs="Times New Roman"/>
              </w:rPr>
            </w:pPr>
            <w:r>
              <w:rPr>
                <w:rFonts w:hint="eastAsia" w:ascii="等线" w:hAnsi="等线" w:eastAsia="等线" w:cs="Times New Roman"/>
              </w:rPr>
              <w:t>箱体内外表面油漆光洁、无脱落。</w:t>
            </w:r>
          </w:p>
        </w:tc>
      </w:tr>
      <w:tr w14:paraId="34DD286E">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3D62F3ED">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675EFD6F">
            <w:pPr>
              <w:rPr>
                <w:rFonts w:ascii="等线" w:hAnsi="等线" w:eastAsia="等线" w:cs="Times New Roman"/>
              </w:rPr>
            </w:pPr>
            <w:r>
              <w:rPr>
                <w:rFonts w:hint="eastAsia" w:ascii="等线" w:hAnsi="等线" w:eastAsia="等线" w:cs="Times New Roman"/>
              </w:rPr>
              <w:t>火灾探测器</w:t>
            </w:r>
          </w:p>
        </w:tc>
        <w:tc>
          <w:tcPr>
            <w:tcW w:w="2258" w:type="dxa"/>
            <w:tcBorders>
              <w:top w:val="single" w:color="000000" w:sz="4" w:space="0"/>
              <w:left w:val="single" w:color="000000" w:sz="4" w:space="0"/>
              <w:bottom w:val="single" w:color="000000" w:sz="4" w:space="0"/>
              <w:right w:val="single" w:color="000000" w:sz="4" w:space="0"/>
            </w:tcBorders>
            <w:vAlign w:val="center"/>
          </w:tcPr>
          <w:p w14:paraId="600675A8">
            <w:pPr>
              <w:rPr>
                <w:rFonts w:ascii="等线" w:hAnsi="等线" w:eastAsia="等线" w:cs="Times New Roman"/>
              </w:rPr>
            </w:pPr>
            <w:r>
              <w:rPr>
                <w:rFonts w:hint="eastAsia" w:ascii="等线" w:hAnsi="等线" w:eastAsia="等线" w:cs="Times New Roman"/>
              </w:rPr>
              <w:t>检测外观、安装牢固、报警功能、报警部位</w:t>
            </w:r>
          </w:p>
        </w:tc>
        <w:tc>
          <w:tcPr>
            <w:tcW w:w="872" w:type="dxa"/>
            <w:tcBorders>
              <w:top w:val="single" w:color="000000" w:sz="4" w:space="0"/>
              <w:left w:val="single" w:color="000000" w:sz="4" w:space="0"/>
              <w:bottom w:val="single" w:color="000000" w:sz="4" w:space="0"/>
              <w:right w:val="single" w:color="000000" w:sz="4" w:space="0"/>
            </w:tcBorders>
            <w:vAlign w:val="center"/>
          </w:tcPr>
          <w:p w14:paraId="0EF926CC">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D337986">
            <w:pPr>
              <w:rPr>
                <w:rFonts w:ascii="等线" w:hAnsi="等线" w:eastAsia="等线" w:cs="Times New Roman"/>
              </w:rPr>
            </w:pPr>
            <w:r>
              <w:rPr>
                <w:rFonts w:hint="eastAsia" w:ascii="等线" w:hAnsi="等线" w:eastAsia="等线" w:cs="Times New Roman"/>
              </w:rPr>
              <w:t>外观、牢固程度、报警功能、报警部位应正常。</w:t>
            </w:r>
          </w:p>
        </w:tc>
      </w:tr>
      <w:tr w14:paraId="0D397345">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5343C4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55F2D1E">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E67DE30">
            <w:pPr>
              <w:rPr>
                <w:rFonts w:ascii="等线" w:hAnsi="等线" w:eastAsia="等线" w:cs="Times New Roman"/>
              </w:rPr>
            </w:pPr>
            <w:r>
              <w:rPr>
                <w:rFonts w:hint="eastAsia" w:ascii="等线" w:hAnsi="等线" w:eastAsia="等线" w:cs="Times New Roman"/>
              </w:rPr>
              <w:t>清洗</w:t>
            </w:r>
          </w:p>
        </w:tc>
        <w:tc>
          <w:tcPr>
            <w:tcW w:w="872" w:type="dxa"/>
            <w:tcBorders>
              <w:top w:val="single" w:color="000000" w:sz="4" w:space="0"/>
              <w:left w:val="single" w:color="000000" w:sz="4" w:space="0"/>
              <w:bottom w:val="single" w:color="000000" w:sz="4" w:space="0"/>
              <w:right w:val="single" w:color="000000" w:sz="4" w:space="0"/>
            </w:tcBorders>
            <w:vAlign w:val="center"/>
          </w:tcPr>
          <w:p w14:paraId="71720E17">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10ECE9D">
            <w:pPr>
              <w:rPr>
                <w:rFonts w:ascii="等线" w:hAnsi="等线" w:eastAsia="等线" w:cs="Times New Roman"/>
              </w:rPr>
            </w:pPr>
            <w:r>
              <w:rPr>
                <w:rFonts w:hint="eastAsia" w:ascii="等线" w:hAnsi="等线" w:eastAsia="等线" w:cs="Times New Roman"/>
              </w:rPr>
              <w:t>探测器内外部无灰尘、无污垢。</w:t>
            </w:r>
          </w:p>
        </w:tc>
      </w:tr>
      <w:tr w14:paraId="37CC4C6C">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5166F6DF">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19E178A5">
            <w:pPr>
              <w:rPr>
                <w:rFonts w:ascii="等线" w:hAnsi="等线" w:eastAsia="等线" w:cs="Times New Roman"/>
              </w:rPr>
            </w:pPr>
            <w:r>
              <w:rPr>
                <w:rFonts w:hint="eastAsia" w:ascii="等线" w:hAnsi="等线" w:eastAsia="等线" w:cs="Times New Roman"/>
              </w:rPr>
              <w:t>手动报警按钮、破玻</w:t>
            </w:r>
          </w:p>
        </w:tc>
        <w:tc>
          <w:tcPr>
            <w:tcW w:w="2258" w:type="dxa"/>
            <w:tcBorders>
              <w:top w:val="single" w:color="000000" w:sz="4" w:space="0"/>
              <w:left w:val="single" w:color="000000" w:sz="4" w:space="0"/>
              <w:bottom w:val="single" w:color="000000" w:sz="4" w:space="0"/>
              <w:right w:val="single" w:color="000000" w:sz="4" w:space="0"/>
            </w:tcBorders>
            <w:vAlign w:val="center"/>
          </w:tcPr>
          <w:p w14:paraId="3B250356">
            <w:pPr>
              <w:rPr>
                <w:rFonts w:ascii="等线" w:hAnsi="等线" w:eastAsia="等线" w:cs="Times New Roman"/>
              </w:rPr>
            </w:pPr>
            <w:r>
              <w:rPr>
                <w:rFonts w:hint="eastAsia" w:ascii="等线" w:hAnsi="等线" w:eastAsia="等线" w:cs="Times New Roman"/>
              </w:rPr>
              <w:t>检测外观、安装牢固、报警功能、报警部位</w:t>
            </w:r>
          </w:p>
        </w:tc>
        <w:tc>
          <w:tcPr>
            <w:tcW w:w="872" w:type="dxa"/>
            <w:tcBorders>
              <w:top w:val="single" w:color="000000" w:sz="4" w:space="0"/>
              <w:left w:val="single" w:color="000000" w:sz="4" w:space="0"/>
              <w:bottom w:val="single" w:color="000000" w:sz="4" w:space="0"/>
              <w:right w:val="single" w:color="000000" w:sz="4" w:space="0"/>
            </w:tcBorders>
            <w:vAlign w:val="center"/>
          </w:tcPr>
          <w:p w14:paraId="145B4F78">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5644327">
            <w:pPr>
              <w:rPr>
                <w:rFonts w:ascii="等线" w:hAnsi="等线" w:eastAsia="等线" w:cs="Times New Roman"/>
              </w:rPr>
            </w:pPr>
            <w:r>
              <w:rPr>
                <w:rFonts w:hint="eastAsia" w:ascii="等线" w:hAnsi="等线" w:eastAsia="等线" w:cs="Times New Roman"/>
              </w:rPr>
              <w:t>外观、牢固程度、报警功能、报警部位应用正常。</w:t>
            </w:r>
          </w:p>
        </w:tc>
      </w:tr>
      <w:tr w14:paraId="0DE0C77C">
        <w:tblPrEx>
          <w:tblCellMar>
            <w:top w:w="15" w:type="dxa"/>
            <w:left w:w="15" w:type="dxa"/>
            <w:bottom w:w="15" w:type="dxa"/>
            <w:right w:w="15" w:type="dxa"/>
          </w:tblCellMar>
        </w:tblPrEx>
        <w:trPr>
          <w:trHeight w:val="66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315749C">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4FCC054">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637DF7F">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04D2E11C">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3FECEF4">
            <w:pPr>
              <w:rPr>
                <w:rFonts w:ascii="等线" w:hAnsi="等线" w:eastAsia="等线" w:cs="Times New Roman"/>
              </w:rPr>
            </w:pPr>
            <w:r>
              <w:rPr>
                <w:rFonts w:hint="eastAsia" w:ascii="等线" w:hAnsi="等线" w:eastAsia="等线" w:cs="Times New Roman"/>
              </w:rPr>
              <w:t>外表面、内部无灰尘、无污垢。</w:t>
            </w:r>
          </w:p>
        </w:tc>
      </w:tr>
      <w:tr w14:paraId="374C5498">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76BA34F">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11303278">
            <w:pPr>
              <w:rPr>
                <w:rFonts w:ascii="等线" w:hAnsi="等线" w:eastAsia="等线" w:cs="Times New Roman"/>
              </w:rPr>
            </w:pPr>
            <w:r>
              <w:rPr>
                <w:rFonts w:hint="eastAsia" w:ascii="等线" w:hAnsi="等线" w:eastAsia="等线" w:cs="Times New Roman"/>
              </w:rPr>
              <w:t>监视/控制模块</w:t>
            </w:r>
          </w:p>
        </w:tc>
        <w:tc>
          <w:tcPr>
            <w:tcW w:w="2258" w:type="dxa"/>
            <w:tcBorders>
              <w:top w:val="single" w:color="000000" w:sz="4" w:space="0"/>
              <w:left w:val="single" w:color="000000" w:sz="4" w:space="0"/>
              <w:bottom w:val="single" w:color="000000" w:sz="4" w:space="0"/>
              <w:right w:val="single" w:color="000000" w:sz="4" w:space="0"/>
            </w:tcBorders>
            <w:vAlign w:val="center"/>
          </w:tcPr>
          <w:p w14:paraId="02B4F1C0">
            <w:pPr>
              <w:rPr>
                <w:rFonts w:ascii="等线" w:hAnsi="等线" w:eastAsia="等线" w:cs="Times New Roman"/>
              </w:rPr>
            </w:pPr>
            <w:r>
              <w:rPr>
                <w:rFonts w:hint="eastAsia" w:ascii="等线" w:hAnsi="等线" w:eastAsia="等线" w:cs="Times New Roman"/>
              </w:rPr>
              <w:t>检测外观、安装牢固、报警功能、报警部位</w:t>
            </w:r>
          </w:p>
        </w:tc>
        <w:tc>
          <w:tcPr>
            <w:tcW w:w="872" w:type="dxa"/>
            <w:tcBorders>
              <w:top w:val="single" w:color="000000" w:sz="4" w:space="0"/>
              <w:left w:val="single" w:color="000000" w:sz="4" w:space="0"/>
              <w:bottom w:val="single" w:color="000000" w:sz="4" w:space="0"/>
              <w:right w:val="single" w:color="000000" w:sz="4" w:space="0"/>
            </w:tcBorders>
            <w:vAlign w:val="center"/>
          </w:tcPr>
          <w:p w14:paraId="2120A4B6">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9DCAF19">
            <w:pPr>
              <w:rPr>
                <w:rFonts w:ascii="等线" w:hAnsi="等线" w:eastAsia="等线" w:cs="Times New Roman"/>
              </w:rPr>
            </w:pPr>
            <w:r>
              <w:rPr>
                <w:rFonts w:hint="eastAsia" w:ascii="等线" w:hAnsi="等线" w:eastAsia="等线" w:cs="Times New Roman"/>
              </w:rPr>
              <w:t>检测外观及牢固程度，保证报警功能、报警部位正常。</w:t>
            </w:r>
          </w:p>
        </w:tc>
      </w:tr>
      <w:tr w14:paraId="3BAF3CBE">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B411061">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FDBA6A4">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609AAF03">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7EB72ABF">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9F2BF57">
            <w:pPr>
              <w:rPr>
                <w:rFonts w:ascii="等线" w:hAnsi="等线" w:eastAsia="等线" w:cs="Times New Roman"/>
              </w:rPr>
            </w:pPr>
            <w:r>
              <w:rPr>
                <w:rFonts w:hint="eastAsia" w:ascii="等线" w:hAnsi="等线" w:eastAsia="等线" w:cs="Times New Roman"/>
              </w:rPr>
              <w:t>外表面、内部无灰尘、无污垢。</w:t>
            </w:r>
          </w:p>
        </w:tc>
      </w:tr>
      <w:tr w14:paraId="7E0C1903">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4C58D6B">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0B3DB012">
            <w:pPr>
              <w:rPr>
                <w:rFonts w:ascii="等线" w:hAnsi="等线" w:eastAsia="等线" w:cs="Times New Roman"/>
              </w:rPr>
            </w:pPr>
            <w:r>
              <w:rPr>
                <w:rFonts w:hint="eastAsia" w:ascii="等线" w:hAnsi="等线" w:eastAsia="等线" w:cs="Times New Roman"/>
              </w:rPr>
              <w:t>警铃</w:t>
            </w:r>
          </w:p>
        </w:tc>
        <w:tc>
          <w:tcPr>
            <w:tcW w:w="2258" w:type="dxa"/>
            <w:tcBorders>
              <w:top w:val="single" w:color="000000" w:sz="4" w:space="0"/>
              <w:left w:val="single" w:color="000000" w:sz="4" w:space="0"/>
              <w:bottom w:val="single" w:color="000000" w:sz="4" w:space="0"/>
              <w:right w:val="single" w:color="000000" w:sz="4" w:space="0"/>
            </w:tcBorders>
            <w:vAlign w:val="center"/>
          </w:tcPr>
          <w:p w14:paraId="26C4FFED">
            <w:pPr>
              <w:rPr>
                <w:rFonts w:ascii="等线" w:hAnsi="等线" w:eastAsia="等线" w:cs="Times New Roman"/>
              </w:rPr>
            </w:pPr>
            <w:r>
              <w:rPr>
                <w:rFonts w:hint="eastAsia" w:ascii="等线" w:hAnsi="等线" w:eastAsia="等线" w:cs="Times New Roman"/>
              </w:rPr>
              <w:t>检测外观、安装牢固</w:t>
            </w:r>
          </w:p>
        </w:tc>
        <w:tc>
          <w:tcPr>
            <w:tcW w:w="872" w:type="dxa"/>
            <w:tcBorders>
              <w:top w:val="single" w:color="000000" w:sz="4" w:space="0"/>
              <w:left w:val="single" w:color="000000" w:sz="4" w:space="0"/>
              <w:bottom w:val="single" w:color="000000" w:sz="4" w:space="0"/>
              <w:right w:val="single" w:color="000000" w:sz="4" w:space="0"/>
            </w:tcBorders>
            <w:vAlign w:val="center"/>
          </w:tcPr>
          <w:p w14:paraId="29A793CE">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C96C451">
            <w:pPr>
              <w:rPr>
                <w:rFonts w:ascii="等线" w:hAnsi="等线" w:eastAsia="等线" w:cs="Times New Roman"/>
              </w:rPr>
            </w:pPr>
            <w:r>
              <w:rPr>
                <w:rFonts w:hint="eastAsia" w:ascii="等线" w:hAnsi="等线" w:eastAsia="等线" w:cs="Times New Roman"/>
              </w:rPr>
              <w:t>外观、牢固程度应正常。</w:t>
            </w:r>
          </w:p>
        </w:tc>
      </w:tr>
      <w:tr w14:paraId="59B51AF2">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CDCD7B1">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3665D8F">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17F09B6E">
            <w:pPr>
              <w:rPr>
                <w:rFonts w:ascii="等线" w:hAnsi="等线" w:eastAsia="等线" w:cs="Times New Roman"/>
              </w:rPr>
            </w:pPr>
            <w:r>
              <w:rPr>
                <w:rFonts w:hint="eastAsia" w:ascii="等线" w:hAnsi="等线" w:eastAsia="等线" w:cs="Times New Roman"/>
              </w:rPr>
              <w:t>报警功能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1B1FB6C5">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0F31449">
            <w:pPr>
              <w:rPr>
                <w:rFonts w:ascii="等线" w:hAnsi="等线" w:eastAsia="等线" w:cs="Times New Roman"/>
              </w:rPr>
            </w:pPr>
            <w:r>
              <w:rPr>
                <w:rFonts w:hint="eastAsia" w:ascii="等线" w:hAnsi="等线" w:eastAsia="等线" w:cs="Times New Roman"/>
              </w:rPr>
              <w:t>保证相应楼层警铃工作正常。</w:t>
            </w:r>
          </w:p>
        </w:tc>
      </w:tr>
      <w:tr w14:paraId="39BDC47C">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B117F63">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B8D0683">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3445C7E2">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33DE6B5B">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E6C1035">
            <w:pPr>
              <w:rPr>
                <w:rFonts w:ascii="等线" w:hAnsi="等线" w:eastAsia="等线" w:cs="Times New Roman"/>
              </w:rPr>
            </w:pPr>
            <w:r>
              <w:rPr>
                <w:rFonts w:hint="eastAsia" w:ascii="等线" w:hAnsi="等线" w:eastAsia="等线" w:cs="Times New Roman"/>
              </w:rPr>
              <w:t>表面无灰尘、无污垢。</w:t>
            </w:r>
          </w:p>
        </w:tc>
      </w:tr>
      <w:tr w14:paraId="2CB95BC1">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7238B0C">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3C175A4E">
            <w:pPr>
              <w:rPr>
                <w:rFonts w:ascii="等线" w:hAnsi="等线" w:eastAsia="等线" w:cs="Times New Roman"/>
              </w:rPr>
            </w:pPr>
            <w:r>
              <w:rPr>
                <w:rFonts w:hint="eastAsia" w:ascii="等线" w:hAnsi="等线" w:eastAsia="等线" w:cs="Times New Roman"/>
              </w:rPr>
              <w:t>消防广播主机</w:t>
            </w:r>
          </w:p>
        </w:tc>
        <w:tc>
          <w:tcPr>
            <w:tcW w:w="2258" w:type="dxa"/>
            <w:tcBorders>
              <w:top w:val="single" w:color="000000" w:sz="4" w:space="0"/>
              <w:left w:val="single" w:color="000000" w:sz="4" w:space="0"/>
              <w:bottom w:val="single" w:color="000000" w:sz="4" w:space="0"/>
              <w:right w:val="single" w:color="000000" w:sz="4" w:space="0"/>
            </w:tcBorders>
            <w:vAlign w:val="center"/>
          </w:tcPr>
          <w:p w14:paraId="442D6D1F">
            <w:pPr>
              <w:rPr>
                <w:rFonts w:ascii="等线" w:hAnsi="等线" w:eastAsia="等线" w:cs="Times New Roman"/>
              </w:rPr>
            </w:pPr>
            <w:r>
              <w:rPr>
                <w:rFonts w:hint="eastAsia" w:ascii="等线" w:hAnsi="等线" w:eastAsia="等线" w:cs="Times New Roman"/>
              </w:rPr>
              <w:t>检测外观、安装牢固、广播功能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313A0D07">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1816C7E">
            <w:pPr>
              <w:rPr>
                <w:rFonts w:ascii="等线" w:hAnsi="等线" w:eastAsia="等线" w:cs="Times New Roman"/>
              </w:rPr>
            </w:pPr>
            <w:r>
              <w:rPr>
                <w:rFonts w:hint="eastAsia" w:ascii="等线" w:hAnsi="等线" w:eastAsia="等线" w:cs="Times New Roman"/>
              </w:rPr>
              <w:t>检测外观、牢固程度，广播功能正常。</w:t>
            </w:r>
          </w:p>
        </w:tc>
      </w:tr>
      <w:tr w14:paraId="74591ABD">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551D17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BE06E16">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AD28F34">
            <w:pPr>
              <w:rPr>
                <w:rFonts w:ascii="等线" w:hAnsi="等线" w:eastAsia="等线" w:cs="Times New Roman"/>
              </w:rPr>
            </w:pPr>
            <w:r>
              <w:rPr>
                <w:rFonts w:hint="eastAsia" w:ascii="等线" w:hAnsi="等线" w:eastAsia="等线" w:cs="Times New Roman"/>
              </w:rPr>
              <w:t>强行切换功能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6318ADFA">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63FCF4F">
            <w:pPr>
              <w:rPr>
                <w:rFonts w:ascii="等线" w:hAnsi="等线" w:eastAsia="等线" w:cs="Times New Roman"/>
              </w:rPr>
            </w:pPr>
            <w:r>
              <w:rPr>
                <w:rFonts w:hint="eastAsia" w:ascii="等线" w:hAnsi="等线" w:eastAsia="等线" w:cs="Times New Roman"/>
              </w:rPr>
              <w:t>相应楼层广播动作正常。</w:t>
            </w:r>
          </w:p>
        </w:tc>
      </w:tr>
      <w:tr w14:paraId="76A292A8">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1B03245">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1B7EFD6">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8BAA65E">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59319D88">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AB6FA9B">
            <w:pPr>
              <w:rPr>
                <w:rFonts w:ascii="等线" w:hAnsi="等线" w:eastAsia="等线" w:cs="Times New Roman"/>
              </w:rPr>
            </w:pPr>
            <w:r>
              <w:rPr>
                <w:rFonts w:hint="eastAsia" w:ascii="等线" w:hAnsi="等线" w:eastAsia="等线" w:cs="Times New Roman"/>
              </w:rPr>
              <w:t>表面无灰尘、无污垢。</w:t>
            </w:r>
          </w:p>
        </w:tc>
      </w:tr>
      <w:tr w14:paraId="0C59CBC9">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E378244">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6C5ED4A8">
            <w:pPr>
              <w:rPr>
                <w:rFonts w:ascii="等线" w:hAnsi="等线" w:eastAsia="等线" w:cs="Times New Roman"/>
              </w:rPr>
            </w:pPr>
            <w:r>
              <w:rPr>
                <w:rFonts w:hint="eastAsia" w:ascii="等线" w:hAnsi="等线" w:eastAsia="等线" w:cs="Times New Roman"/>
              </w:rPr>
              <w:t>消防电话、插孔</w:t>
            </w:r>
          </w:p>
        </w:tc>
        <w:tc>
          <w:tcPr>
            <w:tcW w:w="2258" w:type="dxa"/>
            <w:tcBorders>
              <w:top w:val="single" w:color="000000" w:sz="4" w:space="0"/>
              <w:left w:val="single" w:color="000000" w:sz="4" w:space="0"/>
              <w:bottom w:val="single" w:color="000000" w:sz="4" w:space="0"/>
              <w:right w:val="single" w:color="000000" w:sz="4" w:space="0"/>
            </w:tcBorders>
            <w:vAlign w:val="center"/>
          </w:tcPr>
          <w:p w14:paraId="4FF74CAC">
            <w:pPr>
              <w:rPr>
                <w:rFonts w:ascii="等线" w:hAnsi="等线" w:eastAsia="等线" w:cs="Times New Roman"/>
              </w:rPr>
            </w:pPr>
            <w:r>
              <w:rPr>
                <w:rFonts w:hint="eastAsia" w:ascii="等线" w:hAnsi="等线" w:eastAsia="等线" w:cs="Times New Roman"/>
              </w:rPr>
              <w:t>检测外观、安装牢固、通话功能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0CEEF1C5">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CFEAFC1">
            <w:pPr>
              <w:rPr>
                <w:rFonts w:ascii="等线" w:hAnsi="等线" w:eastAsia="等线" w:cs="Times New Roman"/>
              </w:rPr>
            </w:pPr>
            <w:r>
              <w:rPr>
                <w:rFonts w:hint="eastAsia" w:ascii="等线" w:hAnsi="等线" w:eastAsia="等线" w:cs="Times New Roman"/>
              </w:rPr>
              <w:t>外观、牢固程度、通话功能应正常。</w:t>
            </w:r>
          </w:p>
        </w:tc>
      </w:tr>
      <w:tr w14:paraId="533DB2B0">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9B866FF">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A7F4A6A">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9FAB19B">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67404337">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7A7D726">
            <w:pPr>
              <w:rPr>
                <w:rFonts w:ascii="等线" w:hAnsi="等线" w:eastAsia="等线" w:cs="Times New Roman"/>
              </w:rPr>
            </w:pPr>
            <w:r>
              <w:rPr>
                <w:rFonts w:hint="eastAsia" w:ascii="等线" w:hAnsi="等线" w:eastAsia="等线" w:cs="Times New Roman"/>
              </w:rPr>
              <w:t>表面无灰尘、无污垢。</w:t>
            </w:r>
          </w:p>
        </w:tc>
      </w:tr>
      <w:tr w14:paraId="15FBFA3E">
        <w:tblPrEx>
          <w:tblCellMar>
            <w:top w:w="15" w:type="dxa"/>
            <w:left w:w="15" w:type="dxa"/>
            <w:bottom w:w="15" w:type="dxa"/>
            <w:right w:w="15" w:type="dxa"/>
          </w:tblCellMar>
        </w:tblPrEx>
        <w:trPr>
          <w:trHeight w:val="686"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3FB16D44">
            <w:pPr>
              <w:rPr>
                <w:rFonts w:ascii="等线" w:hAnsi="等线" w:eastAsia="等线" w:cs="Times New Roman"/>
                <w:b/>
              </w:rPr>
            </w:pPr>
            <w:r>
              <w:rPr>
                <w:rFonts w:hint="eastAsia" w:ascii="等线" w:hAnsi="等线" w:eastAsia="等线" w:cs="Times New Roman"/>
                <w:b/>
              </w:rPr>
              <w:t>应急照明灯、疏散指示灯</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1A4B6C2C">
            <w:pPr>
              <w:rPr>
                <w:rFonts w:ascii="等线" w:hAnsi="等线" w:eastAsia="等线" w:cs="Times New Roman"/>
              </w:rPr>
            </w:pPr>
            <w:r>
              <w:rPr>
                <w:rFonts w:hint="eastAsia" w:ascii="等线" w:hAnsi="等线" w:eastAsia="等线" w:cs="Times New Roman"/>
              </w:rPr>
              <w:t>疏散指示灯</w:t>
            </w:r>
          </w:p>
        </w:tc>
        <w:tc>
          <w:tcPr>
            <w:tcW w:w="2258" w:type="dxa"/>
            <w:tcBorders>
              <w:top w:val="single" w:color="000000" w:sz="4" w:space="0"/>
              <w:left w:val="single" w:color="000000" w:sz="4" w:space="0"/>
              <w:bottom w:val="single" w:color="000000" w:sz="4" w:space="0"/>
              <w:right w:val="single" w:color="000000" w:sz="4" w:space="0"/>
            </w:tcBorders>
            <w:vAlign w:val="center"/>
          </w:tcPr>
          <w:p w14:paraId="5E931496">
            <w:pPr>
              <w:rPr>
                <w:rFonts w:ascii="等线" w:hAnsi="等线" w:eastAsia="等线" w:cs="Times New Roman"/>
              </w:rPr>
            </w:pPr>
            <w:r>
              <w:rPr>
                <w:rFonts w:hint="eastAsia" w:ascii="等线" w:hAnsi="等线" w:eastAsia="等线" w:cs="Times New Roman"/>
              </w:rPr>
              <w:t>检测外观、安装牢固、应急切换</w:t>
            </w:r>
          </w:p>
        </w:tc>
        <w:tc>
          <w:tcPr>
            <w:tcW w:w="872" w:type="dxa"/>
            <w:tcBorders>
              <w:top w:val="single" w:color="000000" w:sz="4" w:space="0"/>
              <w:left w:val="single" w:color="000000" w:sz="4" w:space="0"/>
              <w:bottom w:val="single" w:color="000000" w:sz="4" w:space="0"/>
              <w:right w:val="single" w:color="000000" w:sz="4" w:space="0"/>
            </w:tcBorders>
            <w:vAlign w:val="center"/>
          </w:tcPr>
          <w:p w14:paraId="2A577F25">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0530EA8">
            <w:pPr>
              <w:rPr>
                <w:rFonts w:ascii="等线" w:hAnsi="等线" w:eastAsia="等线" w:cs="Times New Roman"/>
              </w:rPr>
            </w:pPr>
            <w:r>
              <w:rPr>
                <w:rFonts w:hint="eastAsia" w:ascii="等线" w:hAnsi="等线" w:eastAsia="等线" w:cs="Times New Roman"/>
              </w:rPr>
              <w:t>外观、安装位置及牢固程度、疏散指示功能应正常。</w:t>
            </w:r>
          </w:p>
        </w:tc>
      </w:tr>
      <w:tr w14:paraId="65C7AECA">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8521B04">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BE92115">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157390F1">
            <w:pPr>
              <w:rPr>
                <w:rFonts w:ascii="等线" w:hAnsi="等线" w:eastAsia="等线" w:cs="Times New Roman"/>
              </w:rPr>
            </w:pPr>
            <w:r>
              <w:rPr>
                <w:rFonts w:hint="eastAsia" w:ascii="等线" w:hAnsi="等线" w:eastAsia="等线" w:cs="Times New Roman"/>
              </w:rPr>
              <w:t>电池充放电</w:t>
            </w:r>
          </w:p>
        </w:tc>
        <w:tc>
          <w:tcPr>
            <w:tcW w:w="872" w:type="dxa"/>
            <w:tcBorders>
              <w:top w:val="single" w:color="000000" w:sz="4" w:space="0"/>
              <w:left w:val="single" w:color="000000" w:sz="4" w:space="0"/>
              <w:bottom w:val="single" w:color="000000" w:sz="4" w:space="0"/>
              <w:right w:val="single" w:color="000000" w:sz="4" w:space="0"/>
            </w:tcBorders>
            <w:vAlign w:val="center"/>
          </w:tcPr>
          <w:p w14:paraId="654B93D3">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C64A3B4">
            <w:pPr>
              <w:rPr>
                <w:rFonts w:ascii="等线" w:hAnsi="等线" w:eastAsia="等线" w:cs="Times New Roman"/>
              </w:rPr>
            </w:pPr>
            <w:r>
              <w:rPr>
                <w:rFonts w:hint="eastAsia" w:ascii="等线" w:hAnsi="等线" w:eastAsia="等线" w:cs="Times New Roman"/>
              </w:rPr>
              <w:t>电池放电一个小时。</w:t>
            </w:r>
          </w:p>
        </w:tc>
      </w:tr>
      <w:tr w14:paraId="77DFA86F">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DFC0D0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CB5AA79">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AAE2CA8">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2AB37F79">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8BF771B">
            <w:pPr>
              <w:rPr>
                <w:rFonts w:ascii="等线" w:hAnsi="等线" w:eastAsia="等线" w:cs="Times New Roman"/>
              </w:rPr>
            </w:pPr>
            <w:r>
              <w:rPr>
                <w:rFonts w:hint="eastAsia" w:ascii="等线" w:hAnsi="等线" w:eastAsia="等线" w:cs="Times New Roman"/>
              </w:rPr>
              <w:t>表面无灰尘、无污垢。</w:t>
            </w:r>
          </w:p>
        </w:tc>
      </w:tr>
      <w:tr w14:paraId="3F07E275">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9B70D34">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2339FF68">
            <w:pPr>
              <w:rPr>
                <w:rFonts w:ascii="等线" w:hAnsi="等线" w:eastAsia="等线" w:cs="Times New Roman"/>
              </w:rPr>
            </w:pPr>
            <w:r>
              <w:rPr>
                <w:rFonts w:hint="eastAsia" w:ascii="等线" w:hAnsi="等线" w:eastAsia="等线" w:cs="Times New Roman"/>
              </w:rPr>
              <w:t>应急照明灯</w:t>
            </w:r>
          </w:p>
        </w:tc>
        <w:tc>
          <w:tcPr>
            <w:tcW w:w="2258" w:type="dxa"/>
            <w:tcBorders>
              <w:top w:val="single" w:color="000000" w:sz="4" w:space="0"/>
              <w:left w:val="single" w:color="000000" w:sz="4" w:space="0"/>
              <w:bottom w:val="single" w:color="000000" w:sz="4" w:space="0"/>
              <w:right w:val="single" w:color="000000" w:sz="4" w:space="0"/>
            </w:tcBorders>
            <w:vAlign w:val="center"/>
          </w:tcPr>
          <w:p w14:paraId="562FC2F3">
            <w:pPr>
              <w:rPr>
                <w:rFonts w:ascii="等线" w:hAnsi="等线" w:eastAsia="等线" w:cs="Times New Roman"/>
              </w:rPr>
            </w:pPr>
            <w:r>
              <w:rPr>
                <w:rFonts w:hint="eastAsia" w:ascii="等线" w:hAnsi="等线" w:eastAsia="等线" w:cs="Times New Roman"/>
              </w:rPr>
              <w:t>检测外观、安装牢固、应急切换</w:t>
            </w:r>
          </w:p>
        </w:tc>
        <w:tc>
          <w:tcPr>
            <w:tcW w:w="872" w:type="dxa"/>
            <w:tcBorders>
              <w:top w:val="single" w:color="000000" w:sz="4" w:space="0"/>
              <w:left w:val="single" w:color="000000" w:sz="4" w:space="0"/>
              <w:bottom w:val="single" w:color="000000" w:sz="4" w:space="0"/>
              <w:right w:val="single" w:color="000000" w:sz="4" w:space="0"/>
            </w:tcBorders>
            <w:vAlign w:val="center"/>
          </w:tcPr>
          <w:p w14:paraId="2AF87A0B">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96DACC3">
            <w:pPr>
              <w:rPr>
                <w:rFonts w:ascii="等线" w:hAnsi="等线" w:eastAsia="等线" w:cs="Times New Roman"/>
              </w:rPr>
            </w:pPr>
            <w:r>
              <w:rPr>
                <w:rFonts w:hint="eastAsia" w:ascii="等线" w:hAnsi="等线" w:eastAsia="等线" w:cs="Times New Roman"/>
              </w:rPr>
              <w:t>外观、安装位置及牢固程度、应急照明功能应正常。</w:t>
            </w:r>
          </w:p>
        </w:tc>
      </w:tr>
      <w:tr w14:paraId="08CD3486">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E54B1FD">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562A46D">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6914E02">
            <w:pPr>
              <w:rPr>
                <w:rFonts w:ascii="等线" w:hAnsi="等线" w:eastAsia="等线" w:cs="Times New Roman"/>
              </w:rPr>
            </w:pPr>
            <w:r>
              <w:rPr>
                <w:rFonts w:hint="eastAsia" w:ascii="等线" w:hAnsi="等线" w:eastAsia="等线" w:cs="Times New Roman"/>
              </w:rPr>
              <w:t>电池充放电</w:t>
            </w:r>
          </w:p>
        </w:tc>
        <w:tc>
          <w:tcPr>
            <w:tcW w:w="872" w:type="dxa"/>
            <w:tcBorders>
              <w:top w:val="single" w:color="000000" w:sz="4" w:space="0"/>
              <w:left w:val="single" w:color="000000" w:sz="4" w:space="0"/>
              <w:bottom w:val="single" w:color="000000" w:sz="4" w:space="0"/>
              <w:right w:val="single" w:color="000000" w:sz="4" w:space="0"/>
            </w:tcBorders>
            <w:vAlign w:val="center"/>
          </w:tcPr>
          <w:p w14:paraId="2D325845">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E23DD1C">
            <w:pPr>
              <w:rPr>
                <w:rFonts w:ascii="等线" w:hAnsi="等线" w:eastAsia="等线" w:cs="Times New Roman"/>
              </w:rPr>
            </w:pPr>
            <w:r>
              <w:rPr>
                <w:rFonts w:hint="eastAsia" w:ascii="等线" w:hAnsi="等线" w:eastAsia="等线" w:cs="Times New Roman"/>
              </w:rPr>
              <w:t>电池放电一个小时。</w:t>
            </w:r>
          </w:p>
        </w:tc>
      </w:tr>
      <w:tr w14:paraId="17CE1227">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C3098B5">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33FA91F">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A885AB4">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2EA9D201">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9EBB105">
            <w:pPr>
              <w:rPr>
                <w:rFonts w:ascii="等线" w:hAnsi="等线" w:eastAsia="等线" w:cs="Times New Roman"/>
              </w:rPr>
            </w:pPr>
            <w:r>
              <w:rPr>
                <w:rFonts w:hint="eastAsia" w:ascii="等线" w:hAnsi="等线" w:eastAsia="等线" w:cs="Times New Roman"/>
              </w:rPr>
              <w:t>表面无灰尘、无污垢。</w:t>
            </w:r>
          </w:p>
        </w:tc>
      </w:tr>
      <w:tr w14:paraId="165B48E9">
        <w:tblPrEx>
          <w:tblCellMar>
            <w:top w:w="15" w:type="dxa"/>
            <w:left w:w="15" w:type="dxa"/>
            <w:bottom w:w="15" w:type="dxa"/>
            <w:right w:w="15" w:type="dxa"/>
          </w:tblCellMar>
        </w:tblPrEx>
        <w:trPr>
          <w:trHeight w:val="66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5F9CB030">
            <w:pPr>
              <w:rPr>
                <w:rFonts w:ascii="等线" w:hAnsi="等线" w:eastAsia="等线" w:cs="Times New Roman"/>
                <w:b/>
              </w:rPr>
            </w:pPr>
            <w:r>
              <w:rPr>
                <w:rFonts w:hint="eastAsia" w:ascii="等线" w:hAnsi="等线" w:eastAsia="等线" w:cs="Times New Roman"/>
                <w:b/>
              </w:rPr>
              <w:t>消火栓系统</w:t>
            </w:r>
          </w:p>
        </w:tc>
        <w:tc>
          <w:tcPr>
            <w:tcW w:w="758" w:type="dxa"/>
            <w:tcBorders>
              <w:top w:val="single" w:color="000000" w:sz="4" w:space="0"/>
              <w:left w:val="single" w:color="000000" w:sz="4" w:space="0"/>
              <w:bottom w:val="single" w:color="000000" w:sz="4" w:space="0"/>
              <w:right w:val="single" w:color="000000" w:sz="4" w:space="0"/>
            </w:tcBorders>
            <w:vAlign w:val="center"/>
          </w:tcPr>
          <w:p w14:paraId="53506E29">
            <w:pPr>
              <w:rPr>
                <w:rFonts w:ascii="等线" w:hAnsi="等线" w:eastAsia="等线" w:cs="Times New Roman"/>
              </w:rPr>
            </w:pPr>
            <w:r>
              <w:rPr>
                <w:rFonts w:hint="eastAsia" w:ascii="等线" w:hAnsi="等线" w:eastAsia="等线" w:cs="Times New Roman"/>
              </w:rPr>
              <w:t>水池水箱</w:t>
            </w:r>
          </w:p>
        </w:tc>
        <w:tc>
          <w:tcPr>
            <w:tcW w:w="2258" w:type="dxa"/>
            <w:tcBorders>
              <w:top w:val="single" w:color="000000" w:sz="4" w:space="0"/>
              <w:left w:val="single" w:color="000000" w:sz="4" w:space="0"/>
              <w:bottom w:val="single" w:color="000000" w:sz="4" w:space="0"/>
              <w:right w:val="single" w:color="000000" w:sz="4" w:space="0"/>
            </w:tcBorders>
            <w:vAlign w:val="center"/>
          </w:tcPr>
          <w:p w14:paraId="68C2DF31">
            <w:pPr>
              <w:rPr>
                <w:rFonts w:ascii="等线" w:hAnsi="等线" w:eastAsia="等线" w:cs="Times New Roman"/>
              </w:rPr>
            </w:pPr>
            <w:r>
              <w:rPr>
                <w:rFonts w:hint="eastAsia" w:ascii="等线" w:hAnsi="等线" w:eastAsia="等线" w:cs="Times New Roman"/>
              </w:rPr>
              <w:t>检测外观、供水能力</w:t>
            </w:r>
          </w:p>
        </w:tc>
        <w:tc>
          <w:tcPr>
            <w:tcW w:w="872" w:type="dxa"/>
            <w:tcBorders>
              <w:top w:val="single" w:color="000000" w:sz="4" w:space="0"/>
              <w:left w:val="single" w:color="000000" w:sz="4" w:space="0"/>
              <w:bottom w:val="single" w:color="000000" w:sz="4" w:space="0"/>
              <w:right w:val="single" w:color="000000" w:sz="4" w:space="0"/>
            </w:tcBorders>
            <w:vAlign w:val="center"/>
          </w:tcPr>
          <w:p w14:paraId="5A8AE5F3">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EABC8F7">
            <w:pPr>
              <w:rPr>
                <w:rFonts w:ascii="等线" w:hAnsi="等线" w:eastAsia="等线" w:cs="Times New Roman"/>
              </w:rPr>
            </w:pPr>
            <w:r>
              <w:rPr>
                <w:rFonts w:hint="eastAsia" w:ascii="等线" w:hAnsi="等线" w:eastAsia="等线" w:cs="Times New Roman"/>
              </w:rPr>
              <w:t>外观干净、供水能力正常。</w:t>
            </w:r>
          </w:p>
        </w:tc>
      </w:tr>
      <w:tr w14:paraId="7B3C6669">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BA23E34">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2A3BFAF8">
            <w:pPr>
              <w:rPr>
                <w:rFonts w:ascii="等线" w:hAnsi="等线" w:eastAsia="等线" w:cs="Times New Roman"/>
              </w:rPr>
            </w:pPr>
            <w:r>
              <w:rPr>
                <w:rFonts w:hint="eastAsia" w:ascii="等线" w:hAnsi="等线" w:eastAsia="等线" w:cs="Times New Roman"/>
              </w:rPr>
              <w:t>消防水泵</w:t>
            </w:r>
          </w:p>
        </w:tc>
        <w:tc>
          <w:tcPr>
            <w:tcW w:w="2258" w:type="dxa"/>
            <w:tcBorders>
              <w:top w:val="single" w:color="000000" w:sz="4" w:space="0"/>
              <w:left w:val="single" w:color="000000" w:sz="4" w:space="0"/>
              <w:bottom w:val="single" w:color="000000" w:sz="4" w:space="0"/>
              <w:right w:val="single" w:color="000000" w:sz="4" w:space="0"/>
            </w:tcBorders>
            <w:vAlign w:val="center"/>
          </w:tcPr>
          <w:p w14:paraId="2E510816">
            <w:pPr>
              <w:rPr>
                <w:rFonts w:ascii="等线" w:hAnsi="等线" w:eastAsia="等线" w:cs="Times New Roman"/>
              </w:rPr>
            </w:pPr>
            <w:r>
              <w:rPr>
                <w:rFonts w:hint="eastAsia" w:ascii="等线" w:hAnsi="等线" w:eastAsia="等线" w:cs="Times New Roman"/>
              </w:rPr>
              <w:t>各组件检查、水泵启停功能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75D77965">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5FCCFE4">
            <w:pPr>
              <w:rPr>
                <w:rFonts w:ascii="等线" w:hAnsi="等线" w:eastAsia="等线" w:cs="Times New Roman"/>
              </w:rPr>
            </w:pPr>
            <w:r>
              <w:rPr>
                <w:rFonts w:hint="eastAsia" w:ascii="等线" w:hAnsi="等线" w:eastAsia="等线" w:cs="Times New Roman"/>
              </w:rPr>
              <w:t>各组件工作正常、水泵启停功能正常。</w:t>
            </w:r>
          </w:p>
        </w:tc>
      </w:tr>
      <w:tr w14:paraId="7662856E">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AD311AC">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4C2E28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A425AEE">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2D821C1D">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839819E">
            <w:pPr>
              <w:rPr>
                <w:rFonts w:ascii="等线" w:hAnsi="等线" w:eastAsia="等线" w:cs="Times New Roman"/>
              </w:rPr>
            </w:pPr>
            <w:r>
              <w:rPr>
                <w:rFonts w:hint="eastAsia" w:ascii="等线" w:hAnsi="等线" w:eastAsia="等线" w:cs="Times New Roman"/>
              </w:rPr>
              <w:t>各组件表面无灰尘、无污垢，润滑部位动作正常。</w:t>
            </w:r>
          </w:p>
        </w:tc>
      </w:tr>
      <w:tr w14:paraId="69019E67">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E0C8ECE">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AD6494B">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1E6D0A9">
            <w:pPr>
              <w:rPr>
                <w:rFonts w:ascii="等线" w:hAnsi="等线" w:eastAsia="等线" w:cs="Times New Roman"/>
              </w:rPr>
            </w:pPr>
            <w:r>
              <w:rPr>
                <w:rFonts w:hint="eastAsia" w:ascii="等线" w:hAnsi="等线" w:eastAsia="等线" w:cs="Times New Roman"/>
              </w:rPr>
              <w:t>电控柜清洁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3AAF20F7">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CEB6E60">
            <w:pPr>
              <w:rPr>
                <w:rFonts w:ascii="等线" w:hAnsi="等线" w:eastAsia="等线" w:cs="Times New Roman"/>
              </w:rPr>
            </w:pPr>
            <w:r>
              <w:rPr>
                <w:rFonts w:hint="eastAsia" w:ascii="等线" w:hAnsi="等线" w:eastAsia="等线" w:cs="Times New Roman"/>
              </w:rPr>
              <w:t>箱体内外表面无灰尘、无污垢。</w:t>
            </w:r>
          </w:p>
        </w:tc>
      </w:tr>
      <w:tr w14:paraId="1985245C">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5AB3FB33">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08BD49F">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6EFCDB11">
            <w:pPr>
              <w:rPr>
                <w:rFonts w:ascii="等线" w:hAnsi="等线" w:eastAsia="等线" w:cs="Times New Roman"/>
              </w:rPr>
            </w:pPr>
            <w:r>
              <w:rPr>
                <w:rFonts w:hint="eastAsia" w:ascii="等线" w:hAnsi="等线" w:eastAsia="等线" w:cs="Times New Roman"/>
              </w:rPr>
              <w:t>电控柜接线端子紧固</w:t>
            </w:r>
          </w:p>
        </w:tc>
        <w:tc>
          <w:tcPr>
            <w:tcW w:w="872" w:type="dxa"/>
            <w:tcBorders>
              <w:top w:val="single" w:color="000000" w:sz="4" w:space="0"/>
              <w:left w:val="single" w:color="000000" w:sz="4" w:space="0"/>
              <w:bottom w:val="single" w:color="000000" w:sz="4" w:space="0"/>
              <w:right w:val="single" w:color="000000" w:sz="4" w:space="0"/>
            </w:tcBorders>
            <w:vAlign w:val="center"/>
          </w:tcPr>
          <w:p w14:paraId="680AEB6F">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4983878">
            <w:pPr>
              <w:rPr>
                <w:rFonts w:ascii="等线" w:hAnsi="等线" w:eastAsia="等线" w:cs="Times New Roman"/>
              </w:rPr>
            </w:pPr>
            <w:r>
              <w:rPr>
                <w:rFonts w:hint="eastAsia" w:ascii="等线" w:hAnsi="等线" w:eastAsia="等线" w:cs="Times New Roman"/>
              </w:rPr>
              <w:t>端子接线牢固、线路绑扎整齐。</w:t>
            </w:r>
          </w:p>
        </w:tc>
      </w:tr>
      <w:tr w14:paraId="268DDDA5">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2DD07CE">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C3FB7D9">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F4F22C1">
            <w:pPr>
              <w:rPr>
                <w:rFonts w:ascii="等线" w:hAnsi="等线" w:eastAsia="等线" w:cs="Times New Roman"/>
              </w:rPr>
            </w:pPr>
            <w:r>
              <w:rPr>
                <w:rFonts w:hint="eastAsia" w:ascii="等线" w:hAnsi="等线" w:eastAsia="等线" w:cs="Times New Roman"/>
              </w:rPr>
              <w:t>绝缘电阻测试</w:t>
            </w:r>
          </w:p>
        </w:tc>
        <w:tc>
          <w:tcPr>
            <w:tcW w:w="872" w:type="dxa"/>
            <w:tcBorders>
              <w:top w:val="single" w:color="000000" w:sz="4" w:space="0"/>
              <w:left w:val="single" w:color="000000" w:sz="4" w:space="0"/>
              <w:bottom w:val="single" w:color="000000" w:sz="4" w:space="0"/>
              <w:right w:val="single" w:color="000000" w:sz="4" w:space="0"/>
            </w:tcBorders>
            <w:vAlign w:val="center"/>
          </w:tcPr>
          <w:p w14:paraId="13266FEF">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313D3D2">
            <w:pPr>
              <w:rPr>
                <w:rFonts w:ascii="等线" w:hAnsi="等线" w:eastAsia="等线" w:cs="Times New Roman"/>
              </w:rPr>
            </w:pPr>
            <w:r>
              <w:rPr>
                <w:rFonts w:hint="eastAsia" w:ascii="等线" w:hAnsi="等线" w:eastAsia="等线" w:cs="Times New Roman"/>
              </w:rPr>
              <w:t>绝缘电阻值符合规范要求。</w:t>
            </w:r>
          </w:p>
        </w:tc>
      </w:tr>
      <w:tr w14:paraId="449AC3B5">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94A27D8">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6A1B747D">
            <w:pPr>
              <w:rPr>
                <w:rFonts w:ascii="等线" w:hAnsi="等线" w:eastAsia="等线" w:cs="Times New Roman"/>
              </w:rPr>
            </w:pPr>
            <w:r>
              <w:rPr>
                <w:rFonts w:hint="eastAsia" w:ascii="等线" w:hAnsi="等线" w:eastAsia="等线" w:cs="Times New Roman"/>
              </w:rPr>
              <w:t>消火栓箱</w:t>
            </w:r>
          </w:p>
        </w:tc>
        <w:tc>
          <w:tcPr>
            <w:tcW w:w="2258" w:type="dxa"/>
            <w:tcBorders>
              <w:top w:val="single" w:color="000000" w:sz="4" w:space="0"/>
              <w:left w:val="single" w:color="000000" w:sz="4" w:space="0"/>
              <w:bottom w:val="single" w:color="000000" w:sz="4" w:space="0"/>
              <w:right w:val="single" w:color="000000" w:sz="4" w:space="0"/>
            </w:tcBorders>
            <w:vAlign w:val="center"/>
          </w:tcPr>
          <w:p w14:paraId="6C4E31F7">
            <w:pPr>
              <w:rPr>
                <w:rFonts w:ascii="等线" w:hAnsi="等线" w:eastAsia="等线" w:cs="Times New Roman"/>
              </w:rPr>
            </w:pPr>
            <w:r>
              <w:rPr>
                <w:rFonts w:hint="eastAsia" w:ascii="等线" w:hAnsi="等线" w:eastAsia="等线" w:cs="Times New Roman"/>
              </w:rPr>
              <w:t>检测外观、各组件完整性</w:t>
            </w:r>
          </w:p>
        </w:tc>
        <w:tc>
          <w:tcPr>
            <w:tcW w:w="872" w:type="dxa"/>
            <w:tcBorders>
              <w:top w:val="single" w:color="000000" w:sz="4" w:space="0"/>
              <w:left w:val="single" w:color="000000" w:sz="4" w:space="0"/>
              <w:bottom w:val="single" w:color="000000" w:sz="4" w:space="0"/>
              <w:right w:val="single" w:color="000000" w:sz="4" w:space="0"/>
            </w:tcBorders>
            <w:vAlign w:val="center"/>
          </w:tcPr>
          <w:p w14:paraId="6ABDB540">
            <w:pPr>
              <w:rPr>
                <w:rFonts w:ascii="等线" w:hAnsi="等线" w:eastAsia="等线" w:cs="Times New Roman"/>
              </w:rPr>
            </w:pPr>
            <w:r>
              <w:rPr>
                <w:rFonts w:hint="eastAsia" w:ascii="等线" w:hAnsi="等线" w:eastAsia="等线" w:cs="Times New Roman"/>
              </w:rPr>
              <w:t>月度/每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3168050">
            <w:pPr>
              <w:rPr>
                <w:rFonts w:ascii="等线" w:hAnsi="等线" w:eastAsia="等线" w:cs="Times New Roman"/>
              </w:rPr>
            </w:pPr>
            <w:bookmarkStart w:id="0" w:name="OLE_LINK11"/>
            <w:r>
              <w:rPr>
                <w:rFonts w:hint="eastAsia" w:ascii="等线" w:hAnsi="等线" w:eastAsia="等线" w:cs="Times New Roman"/>
              </w:rPr>
              <w:t>每月巡查消火栓箱内配件是否齐全，如有损坏做好登记、签名，最后贴好封条。</w:t>
            </w:r>
          </w:p>
          <w:bookmarkEnd w:id="0"/>
          <w:p w14:paraId="76C7D5F9">
            <w:pPr>
              <w:rPr>
                <w:rFonts w:ascii="等线" w:hAnsi="等线" w:eastAsia="等线" w:cs="Times New Roman"/>
              </w:rPr>
            </w:pPr>
          </w:p>
          <w:p w14:paraId="0D1EBB8C">
            <w:pPr>
              <w:rPr>
                <w:rFonts w:ascii="等线" w:hAnsi="等线" w:eastAsia="等线" w:cs="Times New Roman"/>
              </w:rPr>
            </w:pPr>
          </w:p>
        </w:tc>
      </w:tr>
      <w:tr w14:paraId="46B28F9C">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EC6D03C">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4F1841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6B97F742">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73449093">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5B3541A0">
            <w:pPr>
              <w:rPr>
                <w:rFonts w:ascii="等线" w:hAnsi="等线" w:eastAsia="等线" w:cs="Times New Roman"/>
              </w:rPr>
            </w:pPr>
            <w:r>
              <w:rPr>
                <w:rFonts w:hint="eastAsia" w:ascii="等线" w:hAnsi="等线" w:eastAsia="等线" w:cs="Times New Roman"/>
              </w:rPr>
              <w:t>箱体内外表面无灰尘、无污垢，球阀转动灵活。</w:t>
            </w:r>
          </w:p>
        </w:tc>
      </w:tr>
      <w:tr w14:paraId="590F4404">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913889B">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C595B99">
            <w:pPr>
              <w:rPr>
                <w:rFonts w:ascii="等线" w:hAnsi="等线" w:eastAsia="等线" w:cs="Times New Roman"/>
              </w:rPr>
            </w:pPr>
            <w:r>
              <w:rPr>
                <w:rFonts w:hint="eastAsia" w:ascii="等线" w:hAnsi="等线" w:eastAsia="等线" w:cs="Times New Roman"/>
              </w:rPr>
              <w:t>管网</w:t>
            </w:r>
          </w:p>
        </w:tc>
        <w:tc>
          <w:tcPr>
            <w:tcW w:w="2258" w:type="dxa"/>
            <w:tcBorders>
              <w:top w:val="single" w:color="000000" w:sz="4" w:space="0"/>
              <w:left w:val="single" w:color="000000" w:sz="4" w:space="0"/>
              <w:bottom w:val="single" w:color="000000" w:sz="4" w:space="0"/>
              <w:right w:val="single" w:color="000000" w:sz="4" w:space="0"/>
            </w:tcBorders>
            <w:vAlign w:val="center"/>
          </w:tcPr>
          <w:p w14:paraId="022F41B2">
            <w:pPr>
              <w:rPr>
                <w:rFonts w:ascii="等线" w:hAnsi="等线" w:eastAsia="等线" w:cs="Times New Roman"/>
              </w:rPr>
            </w:pPr>
            <w:r>
              <w:rPr>
                <w:rFonts w:hint="eastAsia" w:ascii="等线" w:hAnsi="等线" w:eastAsia="等线" w:cs="Times New Roman"/>
              </w:rPr>
              <w:t>补漆</w:t>
            </w:r>
          </w:p>
        </w:tc>
        <w:tc>
          <w:tcPr>
            <w:tcW w:w="872" w:type="dxa"/>
            <w:tcBorders>
              <w:top w:val="single" w:color="000000" w:sz="4" w:space="0"/>
              <w:left w:val="single" w:color="000000" w:sz="4" w:space="0"/>
              <w:bottom w:val="single" w:color="000000" w:sz="4" w:space="0"/>
              <w:right w:val="single" w:color="000000" w:sz="4" w:space="0"/>
            </w:tcBorders>
            <w:vAlign w:val="center"/>
          </w:tcPr>
          <w:p w14:paraId="6D754D9F">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6420358">
            <w:pPr>
              <w:rPr>
                <w:rFonts w:ascii="等线" w:hAnsi="等线" w:eastAsia="等线" w:cs="Times New Roman"/>
              </w:rPr>
            </w:pPr>
            <w:r>
              <w:rPr>
                <w:rFonts w:hint="eastAsia" w:ascii="等线" w:hAnsi="等线" w:eastAsia="等线" w:cs="Times New Roman"/>
              </w:rPr>
              <w:t>管道表面油漆无脱落。</w:t>
            </w:r>
          </w:p>
        </w:tc>
      </w:tr>
      <w:tr w14:paraId="14FECD1D">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12BAC6F">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653FCDEA">
            <w:pPr>
              <w:rPr>
                <w:rFonts w:ascii="等线" w:hAnsi="等线" w:eastAsia="等线" w:cs="Times New Roman"/>
              </w:rPr>
            </w:pPr>
            <w:r>
              <w:rPr>
                <w:rFonts w:hint="eastAsia" w:ascii="等线" w:hAnsi="等线" w:eastAsia="等线" w:cs="Times New Roman"/>
              </w:rPr>
              <w:t>阀门</w:t>
            </w:r>
          </w:p>
        </w:tc>
        <w:tc>
          <w:tcPr>
            <w:tcW w:w="2258" w:type="dxa"/>
            <w:tcBorders>
              <w:top w:val="single" w:color="000000" w:sz="4" w:space="0"/>
              <w:left w:val="single" w:color="000000" w:sz="4" w:space="0"/>
              <w:bottom w:val="single" w:color="000000" w:sz="4" w:space="0"/>
              <w:right w:val="single" w:color="000000" w:sz="4" w:space="0"/>
            </w:tcBorders>
            <w:vAlign w:val="center"/>
          </w:tcPr>
          <w:p w14:paraId="2CA5A810">
            <w:pPr>
              <w:rPr>
                <w:rFonts w:ascii="等线" w:hAnsi="等线" w:eastAsia="等线" w:cs="Times New Roman"/>
              </w:rPr>
            </w:pPr>
            <w:r>
              <w:rPr>
                <w:rFonts w:hint="eastAsia" w:ascii="等线" w:hAnsi="等线" w:eastAsia="等线" w:cs="Times New Roman"/>
              </w:rPr>
              <w:t>检测外观、开启状态</w:t>
            </w:r>
          </w:p>
        </w:tc>
        <w:tc>
          <w:tcPr>
            <w:tcW w:w="872" w:type="dxa"/>
            <w:tcBorders>
              <w:top w:val="single" w:color="000000" w:sz="4" w:space="0"/>
              <w:left w:val="single" w:color="000000" w:sz="4" w:space="0"/>
              <w:bottom w:val="single" w:color="000000" w:sz="4" w:space="0"/>
              <w:right w:val="single" w:color="000000" w:sz="4" w:space="0"/>
            </w:tcBorders>
            <w:vAlign w:val="center"/>
          </w:tcPr>
          <w:p w14:paraId="386424D2">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6F388C7">
            <w:pPr>
              <w:rPr>
                <w:rFonts w:ascii="等线" w:hAnsi="等线" w:eastAsia="等线" w:cs="Times New Roman"/>
              </w:rPr>
            </w:pPr>
            <w:r>
              <w:rPr>
                <w:rFonts w:hint="eastAsia" w:ascii="等线" w:hAnsi="等线" w:eastAsia="等线" w:cs="Times New Roman"/>
              </w:rPr>
              <w:t>外观无污垢、开启状态正常。</w:t>
            </w:r>
          </w:p>
        </w:tc>
      </w:tr>
      <w:tr w14:paraId="6101C75D">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878A19C">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21D7E5B0">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49484F6">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1CA2DD99">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493C90D">
            <w:pPr>
              <w:rPr>
                <w:rFonts w:ascii="等线" w:hAnsi="等线" w:eastAsia="等线" w:cs="Times New Roman"/>
              </w:rPr>
            </w:pPr>
            <w:r>
              <w:rPr>
                <w:rFonts w:hint="eastAsia" w:ascii="等线" w:hAnsi="等线" w:eastAsia="等线" w:cs="Times New Roman"/>
              </w:rPr>
              <w:t>外观干净、阀轴转动灵活。</w:t>
            </w:r>
          </w:p>
        </w:tc>
      </w:tr>
      <w:tr w14:paraId="65526B51">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216A81B1">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6B9A74E">
            <w:pPr>
              <w:rPr>
                <w:rFonts w:ascii="等线" w:hAnsi="等线" w:eastAsia="等线" w:cs="Times New Roman"/>
              </w:rPr>
            </w:pPr>
            <w:r>
              <w:rPr>
                <w:rFonts w:hint="eastAsia" w:ascii="等线" w:hAnsi="等线" w:eastAsia="等线" w:cs="Times New Roman"/>
              </w:rPr>
              <w:t>水泵接合器</w:t>
            </w:r>
          </w:p>
        </w:tc>
        <w:tc>
          <w:tcPr>
            <w:tcW w:w="2258" w:type="dxa"/>
            <w:tcBorders>
              <w:top w:val="single" w:color="000000" w:sz="4" w:space="0"/>
              <w:left w:val="single" w:color="000000" w:sz="4" w:space="0"/>
              <w:bottom w:val="single" w:color="000000" w:sz="4" w:space="0"/>
              <w:right w:val="single" w:color="000000" w:sz="4" w:space="0"/>
            </w:tcBorders>
            <w:vAlign w:val="center"/>
          </w:tcPr>
          <w:p w14:paraId="1B3F6973">
            <w:pPr>
              <w:rPr>
                <w:rFonts w:ascii="等线" w:hAnsi="等线" w:eastAsia="等线" w:cs="Times New Roman"/>
              </w:rPr>
            </w:pPr>
            <w:r>
              <w:rPr>
                <w:rFonts w:hint="eastAsia" w:ascii="等线" w:hAnsi="等线" w:eastAsia="等线" w:cs="Times New Roman"/>
              </w:rPr>
              <w:t>检测外观、标志、接口有无漏水</w:t>
            </w:r>
          </w:p>
        </w:tc>
        <w:tc>
          <w:tcPr>
            <w:tcW w:w="872" w:type="dxa"/>
            <w:tcBorders>
              <w:top w:val="single" w:color="000000" w:sz="4" w:space="0"/>
              <w:left w:val="single" w:color="000000" w:sz="4" w:space="0"/>
              <w:bottom w:val="single" w:color="000000" w:sz="4" w:space="0"/>
              <w:right w:val="single" w:color="000000" w:sz="4" w:space="0"/>
            </w:tcBorders>
            <w:vAlign w:val="center"/>
          </w:tcPr>
          <w:p w14:paraId="7DB23C49">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054A439">
            <w:pPr>
              <w:rPr>
                <w:rFonts w:ascii="等线" w:hAnsi="等线" w:eastAsia="等线" w:cs="Times New Roman"/>
              </w:rPr>
            </w:pPr>
            <w:r>
              <w:rPr>
                <w:rFonts w:hint="eastAsia" w:ascii="等线" w:hAnsi="等线" w:eastAsia="等线" w:cs="Times New Roman"/>
              </w:rPr>
              <w:t>外观无污垢、标志清楚、无漏水。</w:t>
            </w:r>
          </w:p>
        </w:tc>
      </w:tr>
      <w:tr w14:paraId="10E7216B">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665EFC57">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089944A">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A83174F">
            <w:pPr>
              <w:rPr>
                <w:rFonts w:ascii="等线" w:hAnsi="等线" w:eastAsia="等线" w:cs="Times New Roman"/>
              </w:rPr>
            </w:pPr>
            <w:r>
              <w:rPr>
                <w:rFonts w:hint="eastAsia" w:ascii="等线" w:hAnsi="等线" w:eastAsia="等线" w:cs="Times New Roman"/>
              </w:rPr>
              <w:t>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656637BF">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0B0E70C">
            <w:pPr>
              <w:rPr>
                <w:rFonts w:ascii="等线" w:hAnsi="等线" w:eastAsia="等线" w:cs="Times New Roman"/>
              </w:rPr>
            </w:pPr>
            <w:r>
              <w:rPr>
                <w:rFonts w:hint="eastAsia" w:ascii="等线" w:hAnsi="等线" w:eastAsia="等线" w:cs="Times New Roman"/>
              </w:rPr>
              <w:t>阀轴转动灵活。</w:t>
            </w:r>
          </w:p>
        </w:tc>
      </w:tr>
      <w:tr w14:paraId="23D9E03B">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34239D48">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466BB415">
            <w:pPr>
              <w:rPr>
                <w:rFonts w:ascii="等线" w:hAnsi="等线" w:eastAsia="等线" w:cs="Times New Roman"/>
              </w:rPr>
            </w:pPr>
            <w:r>
              <w:rPr>
                <w:rFonts w:hint="eastAsia" w:ascii="等线" w:hAnsi="等线" w:eastAsia="等线" w:cs="Times New Roman"/>
              </w:rPr>
              <w:t>室外消火栓</w:t>
            </w:r>
          </w:p>
        </w:tc>
        <w:tc>
          <w:tcPr>
            <w:tcW w:w="2258" w:type="dxa"/>
            <w:tcBorders>
              <w:top w:val="single" w:color="000000" w:sz="4" w:space="0"/>
              <w:left w:val="single" w:color="000000" w:sz="4" w:space="0"/>
              <w:bottom w:val="single" w:color="000000" w:sz="4" w:space="0"/>
              <w:right w:val="single" w:color="000000" w:sz="4" w:space="0"/>
            </w:tcBorders>
            <w:vAlign w:val="center"/>
          </w:tcPr>
          <w:p w14:paraId="19F2EF0C">
            <w:pPr>
              <w:rPr>
                <w:rFonts w:ascii="等线" w:hAnsi="等线" w:eastAsia="等线" w:cs="Times New Roman"/>
              </w:rPr>
            </w:pPr>
            <w:r>
              <w:rPr>
                <w:rFonts w:hint="eastAsia" w:ascii="等线" w:hAnsi="等线" w:eastAsia="等线" w:cs="Times New Roman"/>
              </w:rPr>
              <w:t>检测外观、标志、接口有无漏水</w:t>
            </w:r>
          </w:p>
        </w:tc>
        <w:tc>
          <w:tcPr>
            <w:tcW w:w="872" w:type="dxa"/>
            <w:tcBorders>
              <w:top w:val="single" w:color="000000" w:sz="4" w:space="0"/>
              <w:left w:val="single" w:color="000000" w:sz="4" w:space="0"/>
              <w:bottom w:val="single" w:color="000000" w:sz="4" w:space="0"/>
              <w:right w:val="single" w:color="000000" w:sz="4" w:space="0"/>
            </w:tcBorders>
            <w:vAlign w:val="center"/>
          </w:tcPr>
          <w:p w14:paraId="41496E04">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491A2ED">
            <w:pPr>
              <w:rPr>
                <w:rFonts w:ascii="等线" w:hAnsi="等线" w:eastAsia="等线" w:cs="Times New Roman"/>
              </w:rPr>
            </w:pPr>
            <w:r>
              <w:rPr>
                <w:rFonts w:hint="eastAsia" w:ascii="等线" w:hAnsi="等线" w:eastAsia="等线" w:cs="Times New Roman"/>
              </w:rPr>
              <w:t>外观无污垢、标志清楚、无漏水。</w:t>
            </w:r>
          </w:p>
        </w:tc>
      </w:tr>
      <w:tr w14:paraId="37A1C362">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2791F95">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AF5D43C">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12628153">
            <w:pPr>
              <w:rPr>
                <w:rFonts w:ascii="等线" w:hAnsi="等线" w:eastAsia="等线" w:cs="Times New Roman"/>
              </w:rPr>
            </w:pPr>
            <w:r>
              <w:rPr>
                <w:rFonts w:hint="eastAsia" w:ascii="等线" w:hAnsi="等线" w:eastAsia="等线" w:cs="Times New Roman"/>
              </w:rPr>
              <w:t>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79F1005C">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21E1FA1">
            <w:pPr>
              <w:rPr>
                <w:rFonts w:ascii="等线" w:hAnsi="等线" w:eastAsia="等线" w:cs="Times New Roman"/>
              </w:rPr>
            </w:pPr>
            <w:r>
              <w:rPr>
                <w:rFonts w:hint="eastAsia" w:ascii="等线" w:hAnsi="等线" w:eastAsia="等线" w:cs="Times New Roman"/>
              </w:rPr>
              <w:t>阀轴转动灵活。</w:t>
            </w:r>
          </w:p>
        </w:tc>
      </w:tr>
      <w:tr w14:paraId="26FC7350">
        <w:tblPrEx>
          <w:tblCellMar>
            <w:top w:w="15" w:type="dxa"/>
            <w:left w:w="15" w:type="dxa"/>
            <w:bottom w:w="15" w:type="dxa"/>
            <w:right w:w="15" w:type="dxa"/>
          </w:tblCellMar>
        </w:tblPrEx>
        <w:trPr>
          <w:trHeight w:val="383"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0DCE04C2">
            <w:pPr>
              <w:rPr>
                <w:rFonts w:ascii="等线" w:hAnsi="等线" w:eastAsia="等线" w:cs="Times New Roman"/>
                <w:b/>
              </w:rPr>
            </w:pPr>
            <w:r>
              <w:rPr>
                <w:rFonts w:hint="eastAsia" w:ascii="等线" w:hAnsi="等线" w:eastAsia="等线" w:cs="Times New Roman"/>
                <w:b/>
              </w:rPr>
              <w:t>自动喷水灭火系统</w:t>
            </w:r>
          </w:p>
        </w:tc>
        <w:tc>
          <w:tcPr>
            <w:tcW w:w="758" w:type="dxa"/>
            <w:tcBorders>
              <w:top w:val="single" w:color="000000" w:sz="4" w:space="0"/>
              <w:left w:val="single" w:color="000000" w:sz="4" w:space="0"/>
              <w:bottom w:val="single" w:color="000000" w:sz="4" w:space="0"/>
              <w:right w:val="single" w:color="000000" w:sz="4" w:space="0"/>
            </w:tcBorders>
            <w:vAlign w:val="center"/>
          </w:tcPr>
          <w:p w14:paraId="30146485">
            <w:pPr>
              <w:rPr>
                <w:rFonts w:ascii="等线" w:hAnsi="等线" w:eastAsia="等线" w:cs="Times New Roman"/>
              </w:rPr>
            </w:pPr>
            <w:r>
              <w:rPr>
                <w:rFonts w:hint="eastAsia" w:ascii="等线" w:hAnsi="等线" w:eastAsia="等线" w:cs="Times New Roman"/>
              </w:rPr>
              <w:t>喷头</w:t>
            </w:r>
          </w:p>
        </w:tc>
        <w:tc>
          <w:tcPr>
            <w:tcW w:w="2258" w:type="dxa"/>
            <w:tcBorders>
              <w:top w:val="single" w:color="000000" w:sz="4" w:space="0"/>
              <w:left w:val="single" w:color="000000" w:sz="4" w:space="0"/>
              <w:bottom w:val="single" w:color="000000" w:sz="4" w:space="0"/>
              <w:right w:val="single" w:color="000000" w:sz="4" w:space="0"/>
            </w:tcBorders>
            <w:vAlign w:val="center"/>
          </w:tcPr>
          <w:p w14:paraId="5DF6E36D">
            <w:pPr>
              <w:rPr>
                <w:rFonts w:ascii="等线" w:hAnsi="等线" w:eastAsia="等线" w:cs="Times New Roman"/>
              </w:rPr>
            </w:pPr>
            <w:r>
              <w:rPr>
                <w:rFonts w:hint="eastAsia" w:ascii="等线" w:hAnsi="等线" w:eastAsia="等线" w:cs="Times New Roman"/>
              </w:rPr>
              <w:t>检测外观</w:t>
            </w:r>
          </w:p>
        </w:tc>
        <w:tc>
          <w:tcPr>
            <w:tcW w:w="872" w:type="dxa"/>
            <w:tcBorders>
              <w:top w:val="single" w:color="000000" w:sz="4" w:space="0"/>
              <w:left w:val="single" w:color="000000" w:sz="4" w:space="0"/>
              <w:bottom w:val="single" w:color="000000" w:sz="4" w:space="0"/>
              <w:right w:val="single" w:color="000000" w:sz="4" w:space="0"/>
            </w:tcBorders>
            <w:vAlign w:val="center"/>
          </w:tcPr>
          <w:p w14:paraId="6EA1D549">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187F6AD">
            <w:pPr>
              <w:rPr>
                <w:rFonts w:ascii="等线" w:hAnsi="等线" w:eastAsia="等线" w:cs="Times New Roman"/>
              </w:rPr>
            </w:pPr>
            <w:r>
              <w:rPr>
                <w:rFonts w:hint="eastAsia" w:ascii="等线" w:hAnsi="等线" w:eastAsia="等线" w:cs="Times New Roman"/>
              </w:rPr>
              <w:t>外观干净无污垢。</w:t>
            </w:r>
          </w:p>
        </w:tc>
      </w:tr>
      <w:tr w14:paraId="3663ECAC">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3C4B7A7">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4C556FE9">
            <w:pPr>
              <w:rPr>
                <w:rFonts w:ascii="等线" w:hAnsi="等线" w:eastAsia="等线" w:cs="Times New Roman"/>
              </w:rPr>
            </w:pPr>
            <w:r>
              <w:rPr>
                <w:rFonts w:hint="eastAsia" w:ascii="等线" w:hAnsi="等线" w:eastAsia="等线" w:cs="Times New Roman"/>
              </w:rPr>
              <w:t>水流指示器</w:t>
            </w:r>
          </w:p>
        </w:tc>
        <w:tc>
          <w:tcPr>
            <w:tcW w:w="2258" w:type="dxa"/>
            <w:tcBorders>
              <w:top w:val="single" w:color="000000" w:sz="4" w:space="0"/>
              <w:left w:val="single" w:color="000000" w:sz="4" w:space="0"/>
              <w:bottom w:val="single" w:color="000000" w:sz="4" w:space="0"/>
              <w:right w:val="single" w:color="000000" w:sz="4" w:space="0"/>
            </w:tcBorders>
            <w:vAlign w:val="center"/>
          </w:tcPr>
          <w:p w14:paraId="5D4062F7">
            <w:pPr>
              <w:rPr>
                <w:rFonts w:ascii="等线" w:hAnsi="等线" w:eastAsia="等线" w:cs="Times New Roman"/>
              </w:rPr>
            </w:pPr>
            <w:r>
              <w:rPr>
                <w:rFonts w:hint="eastAsia" w:ascii="等线" w:hAnsi="等线" w:eastAsia="等线" w:cs="Times New Roman"/>
              </w:rPr>
              <w:t>检测外观、动作报警、复位功能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6C94E2FA">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AEF0F98">
            <w:pPr>
              <w:rPr>
                <w:rFonts w:ascii="等线" w:hAnsi="等线" w:eastAsia="等线" w:cs="Times New Roman"/>
              </w:rPr>
            </w:pPr>
            <w:r>
              <w:rPr>
                <w:rFonts w:hint="eastAsia" w:ascii="等线" w:hAnsi="等线" w:eastAsia="等线" w:cs="Times New Roman"/>
              </w:rPr>
              <w:t>外观无污垢、动作报警复位功能正常。</w:t>
            </w:r>
          </w:p>
        </w:tc>
      </w:tr>
      <w:tr w14:paraId="3B44832D">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3F432F6">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082BADE">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36E1606">
            <w:pPr>
              <w:rPr>
                <w:rFonts w:ascii="等线" w:hAnsi="等线" w:eastAsia="等线" w:cs="Times New Roman"/>
              </w:rPr>
            </w:pPr>
            <w:r>
              <w:rPr>
                <w:rFonts w:hint="eastAsia" w:ascii="等线" w:hAnsi="等线" w:eastAsia="等线" w:cs="Times New Roman"/>
              </w:rPr>
              <w:t>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4695820E">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09F0F2B">
            <w:pPr>
              <w:rPr>
                <w:rFonts w:ascii="等线" w:hAnsi="等线" w:eastAsia="等线" w:cs="Times New Roman"/>
              </w:rPr>
            </w:pPr>
            <w:r>
              <w:rPr>
                <w:rFonts w:hint="eastAsia" w:ascii="等线" w:hAnsi="等线" w:eastAsia="等线" w:cs="Times New Roman"/>
              </w:rPr>
              <w:t>浆片动作灵活。</w:t>
            </w:r>
          </w:p>
        </w:tc>
      </w:tr>
      <w:tr w14:paraId="588E93E3">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62CBCF6">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08BF772A">
            <w:pPr>
              <w:rPr>
                <w:rFonts w:ascii="等线" w:hAnsi="等线" w:eastAsia="等线" w:cs="Times New Roman"/>
              </w:rPr>
            </w:pPr>
            <w:r>
              <w:rPr>
                <w:rFonts w:hint="eastAsia" w:ascii="等线" w:hAnsi="等线" w:eastAsia="等线" w:cs="Times New Roman"/>
              </w:rPr>
              <w:t>信号闸阀</w:t>
            </w:r>
          </w:p>
        </w:tc>
        <w:tc>
          <w:tcPr>
            <w:tcW w:w="2258" w:type="dxa"/>
            <w:tcBorders>
              <w:top w:val="single" w:color="000000" w:sz="4" w:space="0"/>
              <w:left w:val="single" w:color="000000" w:sz="4" w:space="0"/>
              <w:bottom w:val="single" w:color="000000" w:sz="4" w:space="0"/>
              <w:right w:val="single" w:color="000000" w:sz="4" w:space="0"/>
            </w:tcBorders>
            <w:vAlign w:val="center"/>
          </w:tcPr>
          <w:p w14:paraId="3EE293E0">
            <w:pPr>
              <w:rPr>
                <w:rFonts w:ascii="等线" w:hAnsi="等线" w:eastAsia="等线" w:cs="Times New Roman"/>
              </w:rPr>
            </w:pPr>
            <w:r>
              <w:rPr>
                <w:rFonts w:hint="eastAsia" w:ascii="等线" w:hAnsi="等线" w:eastAsia="等线" w:cs="Times New Roman"/>
              </w:rPr>
              <w:t>检测外观、报警功能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10620DF3">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39273983">
            <w:pPr>
              <w:rPr>
                <w:rFonts w:ascii="等线" w:hAnsi="等线" w:eastAsia="等线" w:cs="Times New Roman"/>
              </w:rPr>
            </w:pPr>
            <w:r>
              <w:rPr>
                <w:rFonts w:hint="eastAsia" w:ascii="等线" w:hAnsi="等线" w:eastAsia="等线" w:cs="Times New Roman"/>
              </w:rPr>
              <w:t>外观无污垢、报警功能正常。</w:t>
            </w:r>
          </w:p>
        </w:tc>
      </w:tr>
      <w:tr w14:paraId="05520D26">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39B32852">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A5B61BD">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57F5326">
            <w:pPr>
              <w:rPr>
                <w:rFonts w:ascii="等线" w:hAnsi="等线" w:eastAsia="等线" w:cs="Times New Roman"/>
              </w:rPr>
            </w:pPr>
            <w:r>
              <w:rPr>
                <w:rFonts w:hint="eastAsia" w:ascii="等线" w:hAnsi="等线" w:eastAsia="等线" w:cs="Times New Roman"/>
              </w:rPr>
              <w:t>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5C953659">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D22CB4B">
            <w:pPr>
              <w:rPr>
                <w:rFonts w:ascii="等线" w:hAnsi="等线" w:eastAsia="等线" w:cs="Times New Roman"/>
              </w:rPr>
            </w:pPr>
            <w:r>
              <w:rPr>
                <w:rFonts w:hint="eastAsia" w:ascii="等线" w:hAnsi="等线" w:eastAsia="等线" w:cs="Times New Roman"/>
              </w:rPr>
              <w:t>阀轴转动灵活。</w:t>
            </w:r>
          </w:p>
        </w:tc>
      </w:tr>
      <w:tr w14:paraId="35D7FB27">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72978BAC">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75CDA2A9">
            <w:pPr>
              <w:rPr>
                <w:rFonts w:ascii="等线" w:hAnsi="等线" w:eastAsia="等线" w:cs="Times New Roman"/>
              </w:rPr>
            </w:pPr>
            <w:r>
              <w:rPr>
                <w:rFonts w:hint="eastAsia" w:ascii="等线" w:hAnsi="等线" w:eastAsia="等线" w:cs="Times New Roman"/>
              </w:rPr>
              <w:t>报警阀</w:t>
            </w:r>
          </w:p>
        </w:tc>
        <w:tc>
          <w:tcPr>
            <w:tcW w:w="2258" w:type="dxa"/>
            <w:tcBorders>
              <w:top w:val="single" w:color="000000" w:sz="4" w:space="0"/>
              <w:left w:val="single" w:color="000000" w:sz="4" w:space="0"/>
              <w:bottom w:val="single" w:color="000000" w:sz="4" w:space="0"/>
              <w:right w:val="single" w:color="000000" w:sz="4" w:space="0"/>
            </w:tcBorders>
            <w:vAlign w:val="center"/>
          </w:tcPr>
          <w:p w14:paraId="028D1226">
            <w:pPr>
              <w:rPr>
                <w:rFonts w:ascii="等线" w:hAnsi="等线" w:eastAsia="等线" w:cs="Times New Roman"/>
              </w:rPr>
            </w:pPr>
            <w:r>
              <w:rPr>
                <w:rFonts w:hint="eastAsia" w:ascii="等线" w:hAnsi="等线" w:eastAsia="等线" w:cs="Times New Roman"/>
              </w:rPr>
              <w:t>检测外观、各组件完整性、各组件动作</w:t>
            </w:r>
          </w:p>
        </w:tc>
        <w:tc>
          <w:tcPr>
            <w:tcW w:w="872" w:type="dxa"/>
            <w:tcBorders>
              <w:top w:val="single" w:color="000000" w:sz="4" w:space="0"/>
              <w:left w:val="single" w:color="000000" w:sz="4" w:space="0"/>
              <w:bottom w:val="single" w:color="000000" w:sz="4" w:space="0"/>
              <w:right w:val="single" w:color="000000" w:sz="4" w:space="0"/>
            </w:tcBorders>
            <w:vAlign w:val="center"/>
          </w:tcPr>
          <w:p w14:paraId="54F3119D">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D8BCD93">
            <w:pPr>
              <w:rPr>
                <w:rFonts w:ascii="等线" w:hAnsi="等线" w:eastAsia="等线" w:cs="Times New Roman"/>
              </w:rPr>
            </w:pPr>
            <w:r>
              <w:rPr>
                <w:rFonts w:hint="eastAsia" w:ascii="等线" w:hAnsi="等线" w:eastAsia="等线" w:cs="Times New Roman"/>
              </w:rPr>
              <w:t>外观无污垢、各组件完整、各组件动作正常。</w:t>
            </w:r>
          </w:p>
        </w:tc>
      </w:tr>
      <w:tr w14:paraId="07F1870D">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6A2802F">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4602AA61">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1D0945DE">
            <w:pPr>
              <w:rPr>
                <w:rFonts w:ascii="等线" w:hAnsi="等线" w:eastAsia="等线" w:cs="Times New Roman"/>
              </w:rPr>
            </w:pPr>
            <w:r>
              <w:rPr>
                <w:rFonts w:hint="eastAsia" w:ascii="等线" w:hAnsi="等线" w:eastAsia="等线" w:cs="Times New Roman"/>
              </w:rPr>
              <w:t>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1B34F140">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CB609E9">
            <w:pPr>
              <w:rPr>
                <w:rFonts w:ascii="等线" w:hAnsi="等线" w:eastAsia="等线" w:cs="Times New Roman"/>
              </w:rPr>
            </w:pPr>
            <w:r>
              <w:rPr>
                <w:rFonts w:hint="eastAsia" w:ascii="等线" w:hAnsi="等线" w:eastAsia="等线" w:cs="Times New Roman"/>
              </w:rPr>
              <w:t>阀轴转动灵活。</w:t>
            </w:r>
          </w:p>
        </w:tc>
      </w:tr>
      <w:tr w14:paraId="10D25785">
        <w:tblPrEx>
          <w:tblCellMar>
            <w:top w:w="15" w:type="dxa"/>
            <w:left w:w="15" w:type="dxa"/>
            <w:bottom w:w="15" w:type="dxa"/>
            <w:right w:w="15" w:type="dxa"/>
          </w:tblCellMar>
        </w:tblPrEx>
        <w:trPr>
          <w:trHeight w:val="686"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2F088F98">
            <w:pPr>
              <w:rPr>
                <w:rFonts w:ascii="等线" w:hAnsi="等线" w:eastAsia="等线" w:cs="Times New Roman"/>
                <w:b/>
              </w:rPr>
            </w:pPr>
            <w:r>
              <w:rPr>
                <w:rFonts w:hint="eastAsia" w:ascii="等线" w:hAnsi="等线" w:eastAsia="等线" w:cs="Times New Roman"/>
                <w:b/>
              </w:rPr>
              <w:t>防排烟系统</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3EC32FED">
            <w:pPr>
              <w:rPr>
                <w:rFonts w:ascii="等线" w:hAnsi="等线" w:eastAsia="等线" w:cs="Times New Roman"/>
              </w:rPr>
            </w:pPr>
            <w:r>
              <w:rPr>
                <w:rFonts w:hint="eastAsia" w:ascii="等线" w:hAnsi="等线" w:eastAsia="等线" w:cs="Times New Roman"/>
              </w:rPr>
              <w:t>排烟/送风机</w:t>
            </w:r>
          </w:p>
        </w:tc>
        <w:tc>
          <w:tcPr>
            <w:tcW w:w="2258" w:type="dxa"/>
            <w:tcBorders>
              <w:top w:val="single" w:color="000000" w:sz="4" w:space="0"/>
              <w:left w:val="single" w:color="000000" w:sz="4" w:space="0"/>
              <w:bottom w:val="single" w:color="000000" w:sz="4" w:space="0"/>
              <w:right w:val="single" w:color="000000" w:sz="4" w:space="0"/>
            </w:tcBorders>
            <w:vAlign w:val="center"/>
          </w:tcPr>
          <w:p w14:paraId="322C4138">
            <w:pPr>
              <w:rPr>
                <w:rFonts w:ascii="等线" w:hAnsi="等线" w:eastAsia="等线" w:cs="Times New Roman"/>
              </w:rPr>
            </w:pPr>
            <w:r>
              <w:rPr>
                <w:rFonts w:hint="eastAsia" w:ascii="等线" w:hAnsi="等线" w:eastAsia="等线" w:cs="Times New Roman"/>
              </w:rPr>
              <w:t>各组件检查、风机启停功能</w:t>
            </w:r>
          </w:p>
        </w:tc>
        <w:tc>
          <w:tcPr>
            <w:tcW w:w="872" w:type="dxa"/>
            <w:tcBorders>
              <w:top w:val="single" w:color="000000" w:sz="4" w:space="0"/>
              <w:left w:val="single" w:color="000000" w:sz="4" w:space="0"/>
              <w:bottom w:val="single" w:color="000000" w:sz="4" w:space="0"/>
              <w:right w:val="single" w:color="000000" w:sz="4" w:space="0"/>
            </w:tcBorders>
            <w:vAlign w:val="center"/>
          </w:tcPr>
          <w:p w14:paraId="19448F23">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14B1DEE1">
            <w:pPr>
              <w:rPr>
                <w:rFonts w:ascii="等线" w:hAnsi="等线" w:eastAsia="等线" w:cs="Times New Roman"/>
              </w:rPr>
            </w:pPr>
            <w:r>
              <w:rPr>
                <w:rFonts w:hint="eastAsia" w:ascii="等线" w:hAnsi="等线" w:eastAsia="等线" w:cs="Times New Roman"/>
              </w:rPr>
              <w:t>各组件工作正常、风机启停功能正常。</w:t>
            </w:r>
          </w:p>
        </w:tc>
      </w:tr>
      <w:tr w14:paraId="541EB06F">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3D2222B2">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D31BF54">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3FCEB577">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65690043">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13F43F1">
            <w:pPr>
              <w:rPr>
                <w:rFonts w:ascii="等线" w:hAnsi="等线" w:eastAsia="等线" w:cs="Times New Roman"/>
              </w:rPr>
            </w:pPr>
            <w:r>
              <w:rPr>
                <w:rFonts w:hint="eastAsia" w:ascii="等线" w:hAnsi="等线" w:eastAsia="等线" w:cs="Times New Roman"/>
              </w:rPr>
              <w:t>各组件表面无灰尘、无污垢，润滑部位动作正常。</w:t>
            </w:r>
          </w:p>
        </w:tc>
      </w:tr>
      <w:tr w14:paraId="5CC64117">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2946B13">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67F8475">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46ADE26A">
            <w:pPr>
              <w:rPr>
                <w:rFonts w:ascii="等线" w:hAnsi="等线" w:eastAsia="等线" w:cs="Times New Roman"/>
              </w:rPr>
            </w:pPr>
            <w:r>
              <w:rPr>
                <w:rFonts w:hint="eastAsia" w:ascii="等线" w:hAnsi="等线" w:eastAsia="等线" w:cs="Times New Roman"/>
              </w:rPr>
              <w:t>电控柜清洁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0037B2E1">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C5DC22B">
            <w:pPr>
              <w:rPr>
                <w:rFonts w:ascii="等线" w:hAnsi="等线" w:eastAsia="等线" w:cs="Times New Roman"/>
              </w:rPr>
            </w:pPr>
            <w:r>
              <w:rPr>
                <w:rFonts w:hint="eastAsia" w:ascii="等线" w:hAnsi="等线" w:eastAsia="等线" w:cs="Times New Roman"/>
              </w:rPr>
              <w:t>箱体内外表面无灰尘、无污垢。</w:t>
            </w:r>
          </w:p>
        </w:tc>
      </w:tr>
      <w:tr w14:paraId="635D52DE">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81EC3DA">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0DC72D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2537EE4">
            <w:pPr>
              <w:rPr>
                <w:rFonts w:ascii="等线" w:hAnsi="等线" w:eastAsia="等线" w:cs="Times New Roman"/>
              </w:rPr>
            </w:pPr>
            <w:r>
              <w:rPr>
                <w:rFonts w:hint="eastAsia" w:ascii="等线" w:hAnsi="等线" w:eastAsia="等线" w:cs="Times New Roman"/>
              </w:rPr>
              <w:t>电控柜接线端子紧固</w:t>
            </w:r>
          </w:p>
        </w:tc>
        <w:tc>
          <w:tcPr>
            <w:tcW w:w="872" w:type="dxa"/>
            <w:tcBorders>
              <w:top w:val="single" w:color="000000" w:sz="4" w:space="0"/>
              <w:left w:val="single" w:color="000000" w:sz="4" w:space="0"/>
              <w:bottom w:val="single" w:color="000000" w:sz="4" w:space="0"/>
              <w:right w:val="single" w:color="000000" w:sz="4" w:space="0"/>
            </w:tcBorders>
            <w:vAlign w:val="center"/>
          </w:tcPr>
          <w:p w14:paraId="5D0CD6E7">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321A680">
            <w:pPr>
              <w:rPr>
                <w:rFonts w:ascii="等线" w:hAnsi="等线" w:eastAsia="等线" w:cs="Times New Roman"/>
              </w:rPr>
            </w:pPr>
            <w:r>
              <w:rPr>
                <w:rFonts w:hint="eastAsia" w:ascii="等线" w:hAnsi="等线" w:eastAsia="等线" w:cs="Times New Roman"/>
              </w:rPr>
              <w:t>端子接线牢固、线路绑扎整齐。</w:t>
            </w:r>
          </w:p>
        </w:tc>
      </w:tr>
      <w:tr w14:paraId="4C7DBD1B">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03414B52">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5F09F6C6">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EC773CE">
            <w:pPr>
              <w:rPr>
                <w:rFonts w:ascii="等线" w:hAnsi="等线" w:eastAsia="等线" w:cs="Times New Roman"/>
              </w:rPr>
            </w:pPr>
            <w:r>
              <w:rPr>
                <w:rFonts w:hint="eastAsia" w:ascii="等线" w:hAnsi="等线" w:eastAsia="等线" w:cs="Times New Roman"/>
              </w:rPr>
              <w:t>绝缘电阻测试</w:t>
            </w:r>
          </w:p>
        </w:tc>
        <w:tc>
          <w:tcPr>
            <w:tcW w:w="872" w:type="dxa"/>
            <w:tcBorders>
              <w:top w:val="single" w:color="000000" w:sz="4" w:space="0"/>
              <w:left w:val="single" w:color="000000" w:sz="4" w:space="0"/>
              <w:bottom w:val="single" w:color="000000" w:sz="4" w:space="0"/>
              <w:right w:val="single" w:color="000000" w:sz="4" w:space="0"/>
            </w:tcBorders>
            <w:vAlign w:val="center"/>
          </w:tcPr>
          <w:p w14:paraId="5FFE0924">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BA4D59B">
            <w:pPr>
              <w:rPr>
                <w:rFonts w:ascii="等线" w:hAnsi="等线" w:eastAsia="等线" w:cs="Times New Roman"/>
              </w:rPr>
            </w:pPr>
            <w:r>
              <w:rPr>
                <w:rFonts w:hint="eastAsia" w:ascii="等线" w:hAnsi="等线" w:eastAsia="等线" w:cs="Times New Roman"/>
              </w:rPr>
              <w:t>绝缘电阻值符合规范要求。</w:t>
            </w:r>
          </w:p>
        </w:tc>
      </w:tr>
      <w:tr w14:paraId="03FA213B">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B4B359F">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07F2A28D">
            <w:pPr>
              <w:rPr>
                <w:rFonts w:ascii="等线" w:hAnsi="等线" w:eastAsia="等线" w:cs="Times New Roman"/>
              </w:rPr>
            </w:pPr>
            <w:r>
              <w:rPr>
                <w:rFonts w:hint="eastAsia" w:ascii="等线" w:hAnsi="等线" w:eastAsia="等线" w:cs="Times New Roman"/>
              </w:rPr>
              <w:t>送风阀</w:t>
            </w:r>
          </w:p>
        </w:tc>
        <w:tc>
          <w:tcPr>
            <w:tcW w:w="2258" w:type="dxa"/>
            <w:tcBorders>
              <w:top w:val="single" w:color="000000" w:sz="4" w:space="0"/>
              <w:left w:val="single" w:color="000000" w:sz="4" w:space="0"/>
              <w:bottom w:val="single" w:color="000000" w:sz="4" w:space="0"/>
              <w:right w:val="single" w:color="000000" w:sz="4" w:space="0"/>
            </w:tcBorders>
            <w:vAlign w:val="center"/>
          </w:tcPr>
          <w:p w14:paraId="73D9AA4C">
            <w:pPr>
              <w:rPr>
                <w:rFonts w:ascii="等线" w:hAnsi="等线" w:eastAsia="等线" w:cs="Times New Roman"/>
              </w:rPr>
            </w:pPr>
            <w:r>
              <w:rPr>
                <w:rFonts w:hint="eastAsia" w:ascii="等线" w:hAnsi="等线" w:eastAsia="等线" w:cs="Times New Roman"/>
              </w:rPr>
              <w:t>检测外观、阀体清洁、现场及远程打开及复位</w:t>
            </w:r>
          </w:p>
        </w:tc>
        <w:tc>
          <w:tcPr>
            <w:tcW w:w="872" w:type="dxa"/>
            <w:tcBorders>
              <w:top w:val="single" w:color="000000" w:sz="4" w:space="0"/>
              <w:left w:val="single" w:color="000000" w:sz="4" w:space="0"/>
              <w:bottom w:val="single" w:color="000000" w:sz="4" w:space="0"/>
              <w:right w:val="single" w:color="000000" w:sz="4" w:space="0"/>
            </w:tcBorders>
            <w:vAlign w:val="center"/>
          </w:tcPr>
          <w:p w14:paraId="3D294A82">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FFE0FF6">
            <w:pPr>
              <w:rPr>
                <w:rFonts w:ascii="等线" w:hAnsi="等线" w:eastAsia="等线" w:cs="Times New Roman"/>
              </w:rPr>
            </w:pPr>
            <w:r>
              <w:rPr>
                <w:rFonts w:hint="eastAsia" w:ascii="等线" w:hAnsi="等线" w:eastAsia="等线" w:cs="Times New Roman"/>
              </w:rPr>
              <w:t>外观无变形、阀体内无灰尘、无污垢、打开复位正常。</w:t>
            </w:r>
          </w:p>
        </w:tc>
      </w:tr>
      <w:tr w14:paraId="1CE0D42F">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958F749">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05AE36E4">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38833EAB">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0D775A20">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B699EA9">
            <w:pPr>
              <w:rPr>
                <w:rFonts w:ascii="等线" w:hAnsi="等线" w:eastAsia="等线" w:cs="Times New Roman"/>
              </w:rPr>
            </w:pPr>
            <w:r>
              <w:rPr>
                <w:rFonts w:hint="eastAsia" w:ascii="等线" w:hAnsi="等线" w:eastAsia="等线" w:cs="Times New Roman"/>
              </w:rPr>
              <w:t>转轴转动灵活。</w:t>
            </w:r>
          </w:p>
        </w:tc>
      </w:tr>
      <w:tr w14:paraId="7EB58FF7">
        <w:tblPrEx>
          <w:tblCellMar>
            <w:top w:w="15" w:type="dxa"/>
            <w:left w:w="15" w:type="dxa"/>
            <w:bottom w:w="15" w:type="dxa"/>
            <w:right w:w="15" w:type="dxa"/>
          </w:tblCellMar>
        </w:tblPrEx>
        <w:trPr>
          <w:trHeight w:val="6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04E3D98">
            <w:pPr>
              <w:rPr>
                <w:rFonts w:ascii="等线" w:hAnsi="等线" w:eastAsia="等线" w:cs="Times New Roman"/>
                <w:b/>
              </w:rPr>
            </w:pP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3696F7DA">
            <w:pPr>
              <w:rPr>
                <w:rFonts w:ascii="等线" w:hAnsi="等线" w:eastAsia="等线" w:cs="Times New Roman"/>
              </w:rPr>
            </w:pPr>
            <w:r>
              <w:rPr>
                <w:rFonts w:hint="eastAsia" w:ascii="等线" w:hAnsi="等线" w:eastAsia="等线" w:cs="Times New Roman"/>
              </w:rPr>
              <w:t>排烟阀</w:t>
            </w:r>
          </w:p>
        </w:tc>
        <w:tc>
          <w:tcPr>
            <w:tcW w:w="2258" w:type="dxa"/>
            <w:tcBorders>
              <w:top w:val="single" w:color="000000" w:sz="4" w:space="0"/>
              <w:left w:val="single" w:color="000000" w:sz="4" w:space="0"/>
              <w:bottom w:val="single" w:color="000000" w:sz="4" w:space="0"/>
              <w:right w:val="single" w:color="000000" w:sz="4" w:space="0"/>
            </w:tcBorders>
            <w:vAlign w:val="center"/>
          </w:tcPr>
          <w:p w14:paraId="008FE22E">
            <w:pPr>
              <w:rPr>
                <w:rFonts w:ascii="等线" w:hAnsi="等线" w:eastAsia="等线" w:cs="Times New Roman"/>
              </w:rPr>
            </w:pPr>
            <w:r>
              <w:rPr>
                <w:rFonts w:hint="eastAsia" w:ascii="等线" w:hAnsi="等线" w:eastAsia="等线" w:cs="Times New Roman"/>
              </w:rPr>
              <w:t>检测外观、阀体清洁、现场及远程打开及复位</w:t>
            </w:r>
          </w:p>
        </w:tc>
        <w:tc>
          <w:tcPr>
            <w:tcW w:w="872" w:type="dxa"/>
            <w:tcBorders>
              <w:top w:val="single" w:color="000000" w:sz="4" w:space="0"/>
              <w:left w:val="single" w:color="000000" w:sz="4" w:space="0"/>
              <w:bottom w:val="single" w:color="000000" w:sz="4" w:space="0"/>
              <w:right w:val="single" w:color="000000" w:sz="4" w:space="0"/>
            </w:tcBorders>
            <w:vAlign w:val="center"/>
          </w:tcPr>
          <w:p w14:paraId="64E23203">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AC69D4C">
            <w:pPr>
              <w:rPr>
                <w:rFonts w:ascii="等线" w:hAnsi="等线" w:eastAsia="等线" w:cs="Times New Roman"/>
              </w:rPr>
            </w:pPr>
            <w:r>
              <w:rPr>
                <w:rFonts w:hint="eastAsia" w:ascii="等线" w:hAnsi="等线" w:eastAsia="等线" w:cs="Times New Roman"/>
              </w:rPr>
              <w:t>外观无变形、阀体内无灰尘、无污垢、打开复位正常。</w:t>
            </w:r>
          </w:p>
        </w:tc>
      </w:tr>
      <w:tr w14:paraId="2A972838">
        <w:tblPrEx>
          <w:tblCellMar>
            <w:top w:w="15" w:type="dxa"/>
            <w:left w:w="15" w:type="dxa"/>
            <w:bottom w:w="15" w:type="dxa"/>
            <w:right w:w="15" w:type="dxa"/>
          </w:tblCellMar>
        </w:tblPrEx>
        <w:trPr>
          <w:trHeight w:val="383"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46B1F0C1">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79FAFD43">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E8CF238">
            <w:pPr>
              <w:rPr>
                <w:rFonts w:ascii="等线" w:hAnsi="等线" w:eastAsia="等线" w:cs="Times New Roman"/>
              </w:rPr>
            </w:pPr>
            <w:r>
              <w:rPr>
                <w:rFonts w:hint="eastAsia" w:ascii="等线" w:hAnsi="等线" w:eastAsia="等线" w:cs="Times New Roman"/>
              </w:rPr>
              <w:t>清洁润滑</w:t>
            </w:r>
          </w:p>
        </w:tc>
        <w:tc>
          <w:tcPr>
            <w:tcW w:w="872" w:type="dxa"/>
            <w:tcBorders>
              <w:top w:val="single" w:color="000000" w:sz="4" w:space="0"/>
              <w:left w:val="single" w:color="000000" w:sz="4" w:space="0"/>
              <w:bottom w:val="single" w:color="000000" w:sz="4" w:space="0"/>
              <w:right w:val="single" w:color="000000" w:sz="4" w:space="0"/>
            </w:tcBorders>
            <w:vAlign w:val="center"/>
          </w:tcPr>
          <w:p w14:paraId="6F9084AF">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21D4E109">
            <w:pPr>
              <w:rPr>
                <w:rFonts w:ascii="等线" w:hAnsi="等线" w:eastAsia="等线" w:cs="Times New Roman"/>
              </w:rPr>
            </w:pPr>
            <w:r>
              <w:rPr>
                <w:rFonts w:hint="eastAsia" w:ascii="等线" w:hAnsi="等线" w:eastAsia="等线" w:cs="Times New Roman"/>
              </w:rPr>
              <w:t>转轴转动灵活。</w:t>
            </w:r>
          </w:p>
        </w:tc>
      </w:tr>
      <w:tr w14:paraId="0ABEA422">
        <w:tblPrEx>
          <w:tblCellMar>
            <w:top w:w="15" w:type="dxa"/>
            <w:left w:w="15" w:type="dxa"/>
            <w:bottom w:w="15" w:type="dxa"/>
            <w:right w:w="15" w:type="dxa"/>
          </w:tblCellMar>
        </w:tblPrEx>
        <w:trPr>
          <w:trHeight w:val="66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3798EF4E">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756560F1">
            <w:pPr>
              <w:rPr>
                <w:rFonts w:ascii="等线" w:hAnsi="等线" w:eastAsia="等线" w:cs="Times New Roman"/>
              </w:rPr>
            </w:pPr>
            <w:r>
              <w:rPr>
                <w:rFonts w:hint="eastAsia" w:ascii="等线" w:hAnsi="等线" w:eastAsia="等线" w:cs="Times New Roman"/>
              </w:rPr>
              <w:t>阀板补漆</w:t>
            </w:r>
          </w:p>
        </w:tc>
        <w:tc>
          <w:tcPr>
            <w:tcW w:w="2258" w:type="dxa"/>
            <w:tcBorders>
              <w:top w:val="single" w:color="000000" w:sz="4" w:space="0"/>
              <w:left w:val="single" w:color="000000" w:sz="4" w:space="0"/>
              <w:bottom w:val="single" w:color="000000" w:sz="4" w:space="0"/>
              <w:right w:val="single" w:color="000000" w:sz="4" w:space="0"/>
            </w:tcBorders>
            <w:vAlign w:val="center"/>
          </w:tcPr>
          <w:p w14:paraId="27A221CB">
            <w:pPr>
              <w:rPr>
                <w:rFonts w:ascii="等线" w:hAnsi="等线" w:eastAsia="等线"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C8647EB">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09E26A00">
            <w:pPr>
              <w:rPr>
                <w:rFonts w:ascii="等线" w:hAnsi="等线" w:eastAsia="等线" w:cs="Times New Roman"/>
              </w:rPr>
            </w:pPr>
            <w:r>
              <w:rPr>
                <w:rFonts w:hint="eastAsia" w:ascii="等线" w:hAnsi="等线" w:eastAsia="等线" w:cs="Times New Roman"/>
              </w:rPr>
              <w:t>表面油漆无脱落。</w:t>
            </w:r>
          </w:p>
        </w:tc>
      </w:tr>
      <w:tr w14:paraId="25F2C7F3">
        <w:tblPrEx>
          <w:tblCellMar>
            <w:top w:w="15" w:type="dxa"/>
            <w:left w:w="15" w:type="dxa"/>
            <w:bottom w:w="15" w:type="dxa"/>
            <w:right w:w="15" w:type="dxa"/>
          </w:tblCellMar>
        </w:tblPrEx>
        <w:trPr>
          <w:trHeight w:val="660" w:hRule="atLeast"/>
          <w:jc w:val="center"/>
        </w:trPr>
        <w:tc>
          <w:tcPr>
            <w:tcW w:w="1401" w:type="dxa"/>
            <w:gridSpan w:val="2"/>
            <w:tcBorders>
              <w:top w:val="single" w:color="000000" w:sz="4" w:space="0"/>
              <w:left w:val="single" w:color="000000" w:sz="4" w:space="0"/>
              <w:bottom w:val="single" w:color="000000" w:sz="4" w:space="0"/>
              <w:right w:val="single" w:color="000000" w:sz="4" w:space="0"/>
            </w:tcBorders>
            <w:vAlign w:val="center"/>
          </w:tcPr>
          <w:p w14:paraId="5D11392B">
            <w:pPr>
              <w:jc w:val="center"/>
              <w:rPr>
                <w:rFonts w:ascii="等线" w:hAnsi="等线" w:eastAsia="等线" w:cs="Times New Roman"/>
                <w:sz w:val="24"/>
                <w:szCs w:val="24"/>
              </w:rPr>
            </w:pPr>
            <w:r>
              <w:rPr>
                <w:rFonts w:hint="eastAsia" w:ascii="等线" w:hAnsi="等线" w:eastAsia="等线" w:cs="Times New Roman"/>
                <w:sz w:val="24"/>
                <w:szCs w:val="24"/>
              </w:rPr>
              <w:t>年检</w:t>
            </w:r>
          </w:p>
        </w:tc>
        <w:tc>
          <w:tcPr>
            <w:tcW w:w="2258" w:type="dxa"/>
            <w:tcBorders>
              <w:top w:val="single" w:color="000000" w:sz="4" w:space="0"/>
              <w:left w:val="single" w:color="000000" w:sz="4" w:space="0"/>
              <w:bottom w:val="single" w:color="000000" w:sz="4" w:space="0"/>
              <w:right w:val="single" w:color="000000" w:sz="4" w:space="0"/>
            </w:tcBorders>
            <w:vAlign w:val="center"/>
          </w:tcPr>
          <w:p w14:paraId="720CCEBB">
            <w:pPr>
              <w:rPr>
                <w:rFonts w:ascii="等线" w:hAnsi="等线" w:eastAsia="等线" w:cs="Times New Roman"/>
              </w:rPr>
            </w:pPr>
            <w:r>
              <w:rPr>
                <w:rFonts w:hint="eastAsia" w:ascii="等线" w:hAnsi="等线" w:eastAsia="等线" w:cs="Times New Roman"/>
              </w:rPr>
              <w:t>每年年底进行一次消防检测费用</w:t>
            </w:r>
          </w:p>
        </w:tc>
        <w:tc>
          <w:tcPr>
            <w:tcW w:w="872" w:type="dxa"/>
            <w:tcBorders>
              <w:top w:val="single" w:color="000000" w:sz="4" w:space="0"/>
              <w:left w:val="single" w:color="000000" w:sz="4" w:space="0"/>
              <w:bottom w:val="single" w:color="000000" w:sz="4" w:space="0"/>
              <w:right w:val="single" w:color="000000" w:sz="4" w:space="0"/>
            </w:tcBorders>
            <w:vAlign w:val="center"/>
          </w:tcPr>
          <w:p w14:paraId="36F19625">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E2A0E2F">
            <w:pPr>
              <w:rPr>
                <w:rFonts w:ascii="等线" w:hAnsi="等线" w:eastAsia="等线" w:cs="Times New Roman"/>
              </w:rPr>
            </w:pPr>
            <w:r>
              <w:rPr>
                <w:rFonts w:hint="eastAsia" w:ascii="等线" w:hAnsi="等线" w:eastAsia="等线" w:cs="Times New Roman"/>
              </w:rPr>
              <w:t>第三方检测机构。</w:t>
            </w:r>
          </w:p>
        </w:tc>
      </w:tr>
      <w:tr w14:paraId="3E06B2BB">
        <w:tblPrEx>
          <w:tblCellMar>
            <w:top w:w="15" w:type="dxa"/>
            <w:left w:w="15" w:type="dxa"/>
            <w:bottom w:w="15" w:type="dxa"/>
            <w:right w:w="15" w:type="dxa"/>
          </w:tblCellMar>
        </w:tblPrEx>
        <w:trPr>
          <w:trHeight w:val="383" w:hRule="atLeast"/>
          <w:jc w:val="center"/>
        </w:trPr>
        <w:tc>
          <w:tcPr>
            <w:tcW w:w="643" w:type="dxa"/>
            <w:vMerge w:val="restart"/>
            <w:tcBorders>
              <w:top w:val="single" w:color="000000" w:sz="4" w:space="0"/>
              <w:left w:val="single" w:color="000000" w:sz="4" w:space="0"/>
              <w:bottom w:val="single" w:color="auto" w:sz="4" w:space="0"/>
              <w:right w:val="single" w:color="000000" w:sz="4" w:space="0"/>
            </w:tcBorders>
            <w:vAlign w:val="center"/>
          </w:tcPr>
          <w:p w14:paraId="4DB8E3F4">
            <w:pPr>
              <w:rPr>
                <w:rFonts w:ascii="等线" w:hAnsi="等线" w:eastAsia="等线" w:cs="Times New Roman"/>
                <w:b/>
              </w:rPr>
            </w:pPr>
            <w:r>
              <w:rPr>
                <w:rFonts w:hint="eastAsia" w:ascii="等线" w:hAnsi="等线" w:eastAsia="等线" w:cs="Times New Roman"/>
                <w:b/>
              </w:rPr>
              <w:t>其他</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7D4BFEC3">
            <w:pPr>
              <w:rPr>
                <w:rFonts w:ascii="等线" w:hAnsi="等线" w:eastAsia="等线" w:cs="Times New Roman"/>
              </w:rPr>
            </w:pPr>
            <w:r>
              <w:rPr>
                <w:rFonts w:hint="eastAsia" w:ascii="等线" w:hAnsi="等线" w:eastAsia="等线" w:cs="Times New Roman"/>
              </w:rPr>
              <w:t>灭火器</w:t>
            </w:r>
          </w:p>
        </w:tc>
        <w:tc>
          <w:tcPr>
            <w:tcW w:w="2258" w:type="dxa"/>
            <w:tcBorders>
              <w:top w:val="single" w:color="000000" w:sz="4" w:space="0"/>
              <w:left w:val="single" w:color="000000" w:sz="4" w:space="0"/>
              <w:bottom w:val="single" w:color="000000" w:sz="4" w:space="0"/>
              <w:right w:val="single" w:color="000000" w:sz="4" w:space="0"/>
            </w:tcBorders>
            <w:vAlign w:val="center"/>
          </w:tcPr>
          <w:p w14:paraId="05ED5D6B">
            <w:pPr>
              <w:rPr>
                <w:rFonts w:ascii="等线" w:hAnsi="等线" w:eastAsia="等线" w:cs="Times New Roman"/>
              </w:rPr>
            </w:pPr>
            <w:r>
              <w:rPr>
                <w:rFonts w:hint="eastAsia" w:ascii="等线" w:hAnsi="等线" w:eastAsia="等线" w:cs="Times New Roman"/>
              </w:rPr>
              <w:t>检测灭火器压力</w:t>
            </w:r>
          </w:p>
        </w:tc>
        <w:tc>
          <w:tcPr>
            <w:tcW w:w="872" w:type="dxa"/>
            <w:tcBorders>
              <w:top w:val="single" w:color="000000" w:sz="4" w:space="0"/>
              <w:left w:val="single" w:color="000000" w:sz="4" w:space="0"/>
              <w:bottom w:val="single" w:color="000000" w:sz="4" w:space="0"/>
              <w:right w:val="single" w:color="000000" w:sz="4" w:space="0"/>
            </w:tcBorders>
            <w:vAlign w:val="center"/>
          </w:tcPr>
          <w:p w14:paraId="0A825EBE">
            <w:pPr>
              <w:rPr>
                <w:rFonts w:ascii="等线" w:hAnsi="等线" w:eastAsia="等线" w:cs="Times New Roman"/>
              </w:rPr>
            </w:pPr>
            <w:r>
              <w:rPr>
                <w:rFonts w:hint="eastAsia" w:ascii="等线" w:hAnsi="等线" w:eastAsia="等线" w:cs="Times New Roman"/>
              </w:rPr>
              <w:t>月/每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131DA42">
            <w:pPr>
              <w:rPr>
                <w:rFonts w:ascii="等线" w:hAnsi="等线" w:eastAsia="等线" w:cs="Times New Roman"/>
              </w:rPr>
            </w:pPr>
            <w:r>
              <w:rPr>
                <w:rFonts w:hint="eastAsia" w:ascii="等线" w:hAnsi="等线" w:eastAsia="等线" w:cs="Times New Roman"/>
              </w:rPr>
              <w:t>外观干净、压力表读数正常，检查使用期限是否正常（五年），如有异常须做好登记、签名并贴好封条。</w:t>
            </w:r>
          </w:p>
        </w:tc>
      </w:tr>
      <w:tr w14:paraId="24A30E72">
        <w:tblPrEx>
          <w:tblCellMar>
            <w:top w:w="15" w:type="dxa"/>
            <w:left w:w="15" w:type="dxa"/>
            <w:bottom w:w="15" w:type="dxa"/>
            <w:right w:w="15" w:type="dxa"/>
          </w:tblCellMar>
        </w:tblPrEx>
        <w:trPr>
          <w:trHeight w:val="383" w:hRule="atLeast"/>
          <w:jc w:val="center"/>
        </w:trPr>
        <w:tc>
          <w:tcPr>
            <w:tcW w:w="643" w:type="dxa"/>
            <w:vMerge w:val="continue"/>
            <w:tcBorders>
              <w:left w:val="single" w:color="000000" w:sz="4" w:space="0"/>
              <w:bottom w:val="single" w:color="auto" w:sz="4" w:space="0"/>
              <w:right w:val="single" w:color="000000" w:sz="4" w:space="0"/>
            </w:tcBorders>
            <w:vAlign w:val="center"/>
          </w:tcPr>
          <w:p w14:paraId="2D4A7163">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69E96DC8">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A03BCFC">
            <w:pPr>
              <w:rPr>
                <w:rFonts w:ascii="等线" w:hAnsi="等线" w:eastAsia="等线" w:cs="Times New Roman"/>
              </w:rPr>
            </w:pPr>
            <w:r>
              <w:rPr>
                <w:rFonts w:hint="eastAsia" w:ascii="等线" w:hAnsi="等线" w:eastAsia="等线" w:cs="Times New Roman"/>
              </w:rPr>
              <w:t>干粉灭火器摇晃</w:t>
            </w:r>
          </w:p>
        </w:tc>
        <w:tc>
          <w:tcPr>
            <w:tcW w:w="872" w:type="dxa"/>
            <w:tcBorders>
              <w:top w:val="single" w:color="000000" w:sz="4" w:space="0"/>
              <w:left w:val="single" w:color="000000" w:sz="4" w:space="0"/>
              <w:bottom w:val="single" w:color="000000" w:sz="4" w:space="0"/>
              <w:right w:val="single" w:color="000000" w:sz="4" w:space="0"/>
            </w:tcBorders>
            <w:vAlign w:val="center"/>
          </w:tcPr>
          <w:p w14:paraId="4DD8FD3C">
            <w:pPr>
              <w:rPr>
                <w:rFonts w:ascii="等线" w:hAnsi="等线" w:eastAsia="等线" w:cs="Times New Roman"/>
              </w:rPr>
            </w:pPr>
            <w:r>
              <w:rPr>
                <w:rFonts w:hint="eastAsia" w:ascii="等线" w:hAnsi="等线" w:eastAsia="等线" w:cs="Times New Roman"/>
              </w:rPr>
              <w:t>半年/每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6DE548FB">
            <w:pPr>
              <w:rPr>
                <w:rFonts w:ascii="等线" w:hAnsi="等线" w:eastAsia="等线" w:cs="Times New Roman"/>
              </w:rPr>
            </w:pPr>
            <w:r>
              <w:rPr>
                <w:rFonts w:hint="eastAsia" w:ascii="等线" w:hAnsi="等线" w:eastAsia="等线" w:cs="Times New Roman"/>
              </w:rPr>
              <w:t>干粉性能正常。</w:t>
            </w:r>
          </w:p>
        </w:tc>
      </w:tr>
      <w:tr w14:paraId="62BA18D0">
        <w:tblPrEx>
          <w:tblCellMar>
            <w:top w:w="15" w:type="dxa"/>
            <w:left w:w="15" w:type="dxa"/>
            <w:bottom w:w="15" w:type="dxa"/>
            <w:right w:w="15" w:type="dxa"/>
          </w:tblCellMar>
        </w:tblPrEx>
        <w:trPr>
          <w:trHeight w:val="383" w:hRule="atLeast"/>
          <w:jc w:val="center"/>
        </w:trPr>
        <w:tc>
          <w:tcPr>
            <w:tcW w:w="643" w:type="dxa"/>
            <w:vMerge w:val="continue"/>
            <w:tcBorders>
              <w:left w:val="single" w:color="000000" w:sz="4" w:space="0"/>
              <w:bottom w:val="single" w:color="auto" w:sz="4" w:space="0"/>
              <w:right w:val="single" w:color="000000" w:sz="4" w:space="0"/>
            </w:tcBorders>
            <w:vAlign w:val="center"/>
          </w:tcPr>
          <w:p w14:paraId="68C00805">
            <w:pPr>
              <w:rPr>
                <w:rFonts w:ascii="等线" w:hAnsi="等线" w:eastAsia="等线" w:cs="Times New Roman"/>
                <w:b/>
              </w:rPr>
            </w:pP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116AB731">
            <w:pPr>
              <w:rPr>
                <w:rFonts w:ascii="等线" w:hAnsi="等线" w:eastAsia="等线" w:cs="Times New Roman"/>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7E73B39">
            <w:pPr>
              <w:rPr>
                <w:rFonts w:ascii="等线" w:hAnsi="等线" w:eastAsia="等线" w:cs="Times New Roman"/>
              </w:rPr>
            </w:pPr>
            <w:r>
              <w:rPr>
                <w:rFonts w:hint="eastAsia" w:ascii="等线" w:hAnsi="等线" w:eastAsia="等线" w:cs="Times New Roman"/>
              </w:rPr>
              <w:t>清洁</w:t>
            </w:r>
          </w:p>
        </w:tc>
        <w:tc>
          <w:tcPr>
            <w:tcW w:w="872" w:type="dxa"/>
            <w:tcBorders>
              <w:top w:val="single" w:color="000000" w:sz="4" w:space="0"/>
              <w:left w:val="single" w:color="000000" w:sz="4" w:space="0"/>
              <w:bottom w:val="single" w:color="000000" w:sz="4" w:space="0"/>
              <w:right w:val="single" w:color="000000" w:sz="4" w:space="0"/>
            </w:tcBorders>
            <w:vAlign w:val="center"/>
          </w:tcPr>
          <w:p w14:paraId="55AADCDD">
            <w:pPr>
              <w:rPr>
                <w:rFonts w:ascii="等线" w:hAnsi="等线" w:eastAsia="等线" w:cs="Times New Roman"/>
              </w:rPr>
            </w:pPr>
            <w:r>
              <w:rPr>
                <w:rFonts w:hint="eastAsia" w:ascii="等线" w:hAnsi="等线" w:eastAsia="等线" w:cs="Times New Roman"/>
              </w:rPr>
              <w:t>年/每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49B2F3FC">
            <w:pPr>
              <w:rPr>
                <w:rFonts w:ascii="等线" w:hAnsi="等线" w:eastAsia="等线" w:cs="Times New Roman"/>
              </w:rPr>
            </w:pPr>
            <w:r>
              <w:rPr>
                <w:rFonts w:hint="eastAsia" w:ascii="等线" w:hAnsi="等线" w:eastAsia="等线" w:cs="Times New Roman"/>
              </w:rPr>
              <w:t>表面干净。</w:t>
            </w:r>
          </w:p>
        </w:tc>
      </w:tr>
      <w:tr w14:paraId="64E3599C">
        <w:tblPrEx>
          <w:tblCellMar>
            <w:top w:w="15" w:type="dxa"/>
            <w:left w:w="15" w:type="dxa"/>
            <w:bottom w:w="15" w:type="dxa"/>
            <w:right w:w="15" w:type="dxa"/>
          </w:tblCellMar>
        </w:tblPrEx>
        <w:trPr>
          <w:trHeight w:val="670" w:hRule="atLeast"/>
          <w:jc w:val="center"/>
        </w:trPr>
        <w:tc>
          <w:tcPr>
            <w:tcW w:w="643" w:type="dxa"/>
            <w:vMerge w:val="continue"/>
            <w:tcBorders>
              <w:left w:val="single" w:color="000000" w:sz="4" w:space="0"/>
              <w:bottom w:val="single" w:color="auto" w:sz="4" w:space="0"/>
              <w:right w:val="single" w:color="000000" w:sz="4" w:space="0"/>
            </w:tcBorders>
            <w:vAlign w:val="center"/>
          </w:tcPr>
          <w:p w14:paraId="01006EDA">
            <w:pPr>
              <w:rPr>
                <w:rFonts w:ascii="等线" w:hAnsi="等线" w:eastAsia="等线" w:cs="Times New Roman"/>
                <w:b/>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23696B04">
            <w:pPr>
              <w:rPr>
                <w:rFonts w:ascii="等线" w:hAnsi="等线" w:eastAsia="等线" w:cs="Times New Roman"/>
              </w:rPr>
            </w:pPr>
            <w:r>
              <w:rPr>
                <w:rFonts w:hint="eastAsia" w:ascii="等线" w:hAnsi="等线" w:eastAsia="等线" w:cs="Times New Roman"/>
              </w:rPr>
              <w:t>防毒面具</w:t>
            </w:r>
          </w:p>
        </w:tc>
        <w:tc>
          <w:tcPr>
            <w:tcW w:w="2258" w:type="dxa"/>
            <w:tcBorders>
              <w:top w:val="single" w:color="000000" w:sz="4" w:space="0"/>
              <w:left w:val="single" w:color="000000" w:sz="4" w:space="0"/>
              <w:bottom w:val="single" w:color="000000" w:sz="4" w:space="0"/>
              <w:right w:val="single" w:color="000000" w:sz="4" w:space="0"/>
            </w:tcBorders>
            <w:vAlign w:val="center"/>
          </w:tcPr>
          <w:p w14:paraId="74003CDF">
            <w:pPr>
              <w:rPr>
                <w:rFonts w:ascii="等线" w:hAnsi="等线" w:eastAsia="等线" w:cs="Times New Roman"/>
              </w:rPr>
            </w:pPr>
            <w:r>
              <w:rPr>
                <w:rFonts w:hint="eastAsia" w:ascii="等线" w:hAnsi="等线" w:eastAsia="等线" w:cs="Times New Roman"/>
              </w:rPr>
              <w:t>检测外观、使用期限</w:t>
            </w:r>
          </w:p>
        </w:tc>
        <w:tc>
          <w:tcPr>
            <w:tcW w:w="872" w:type="dxa"/>
            <w:tcBorders>
              <w:top w:val="single" w:color="000000" w:sz="4" w:space="0"/>
              <w:left w:val="single" w:color="000000" w:sz="4" w:space="0"/>
              <w:bottom w:val="single" w:color="000000" w:sz="4" w:space="0"/>
              <w:right w:val="single" w:color="000000" w:sz="4" w:space="0"/>
            </w:tcBorders>
            <w:vAlign w:val="center"/>
          </w:tcPr>
          <w:p w14:paraId="3DC79B66">
            <w:pPr>
              <w:rPr>
                <w:rFonts w:ascii="等线" w:hAnsi="等线" w:eastAsia="等线" w:cs="Times New Roman"/>
              </w:rPr>
            </w:pPr>
            <w:r>
              <w:rPr>
                <w:rFonts w:hint="eastAsia" w:ascii="等线" w:hAnsi="等线" w:eastAsia="等线" w:cs="Times New Roman"/>
              </w:rPr>
              <w:t>季度/每</w:t>
            </w:r>
          </w:p>
        </w:tc>
        <w:tc>
          <w:tcPr>
            <w:tcW w:w="4487" w:type="dxa"/>
            <w:tcBorders>
              <w:top w:val="single" w:color="000000" w:sz="4" w:space="0"/>
              <w:left w:val="single" w:color="000000" w:sz="4" w:space="0"/>
              <w:bottom w:val="single" w:color="000000" w:sz="4" w:space="0"/>
              <w:right w:val="single" w:color="000000" w:sz="4" w:space="0"/>
            </w:tcBorders>
            <w:vAlign w:val="center"/>
          </w:tcPr>
          <w:p w14:paraId="78BF74A4">
            <w:pPr>
              <w:rPr>
                <w:rFonts w:ascii="等线" w:hAnsi="等线" w:eastAsia="等线" w:cs="Times New Roman"/>
              </w:rPr>
            </w:pPr>
            <w:r>
              <w:rPr>
                <w:rFonts w:hint="eastAsia" w:ascii="等线" w:hAnsi="等线" w:eastAsia="等线" w:cs="Times New Roman"/>
              </w:rPr>
              <w:t>外观干净、在使用有效期限内。</w:t>
            </w:r>
          </w:p>
        </w:tc>
      </w:tr>
    </w:tbl>
    <w:p w14:paraId="7EC0E94E">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（二）消防系统维护保养人员的要求</w:t>
      </w:r>
    </w:p>
    <w:p w14:paraId="7EA08946">
      <w:pPr>
        <w:widowControl/>
        <w:shd w:val="clear" w:color="auto" w:fill="FFFFFF"/>
        <w:spacing w:line="360" w:lineRule="auto"/>
        <w:ind w:right="-340" w:rightChars="-162" w:firstLine="480" w:firstLineChars="200"/>
        <w:jc w:val="left"/>
        <w:rPr>
          <w:rFonts w:ascii="宋体" w:hAnsi="宋体" w:eastAsia="宋体" w:cs="Arial"/>
          <w:kern w:val="0"/>
          <w:sz w:val="24"/>
          <w:szCs w:val="24"/>
        </w:rPr>
      </w:pPr>
      <w:bookmarkStart w:id="1" w:name="OLE_LINK9"/>
      <w:r>
        <w:rPr>
          <w:rFonts w:hint="eastAsia" w:ascii="宋体" w:hAnsi="宋体" w:eastAsia="宋体" w:cs="Arial"/>
          <w:kern w:val="0"/>
          <w:sz w:val="24"/>
          <w:szCs w:val="24"/>
        </w:rPr>
        <w:t>维保人员必须持有消防上岗证、有二年以上的维保工作经验。所有人员必须购买社保(包括养老险、失业险、医疗险、工伤险等)。</w:t>
      </w:r>
      <w:bookmarkEnd w:id="1"/>
    </w:p>
    <w:p w14:paraId="6D73FEB8">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（三）消防系统维护保养服务要求</w:t>
      </w:r>
    </w:p>
    <w:p w14:paraId="1BA632F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1．维护保养期内，承接方必须按照国家及省、市现行有关消防设备维护保养质量指标有关的规定及标准，对校区消防设备进行维护保养维修，确保设备始终处于正常工作状态。</w:t>
      </w:r>
    </w:p>
    <w:p w14:paraId="7017769E">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在维护保养期内，学校值班人员发现设备发生故障应及时通知承接方处理，承接方在接到报修通知后，必须在120分钟内派出维修人员到达现场检修、及时排除故障；承接方如不按时到场排除故障，所造成事故的一切责任由承接方负责(无法抗拒的自然灾害引起的事故除外)。</w:t>
      </w:r>
    </w:p>
    <w:p w14:paraId="7A774CD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3．在维护保养期内，承接方必须储备有足够的主要备件和易耗备件。如需要更换消防设备的零部件时，承接方应及时通知学校，单件价格</w:t>
      </w:r>
      <w:r>
        <w:rPr>
          <w:rFonts w:ascii="宋体" w:hAnsi="宋体" w:eastAsia="宋体" w:cs="Arial"/>
          <w:kern w:val="0"/>
          <w:sz w:val="24"/>
          <w:szCs w:val="24"/>
        </w:rPr>
        <w:t>1</w:t>
      </w:r>
      <w:r>
        <w:rPr>
          <w:rFonts w:hint="eastAsia" w:ascii="宋体" w:hAnsi="宋体" w:eastAsia="宋体" w:cs="Arial"/>
          <w:kern w:val="0"/>
          <w:sz w:val="24"/>
          <w:szCs w:val="24"/>
        </w:rPr>
        <w:t>00元(含</w:t>
      </w:r>
      <w:r>
        <w:rPr>
          <w:rFonts w:ascii="宋体" w:hAnsi="宋体" w:eastAsia="宋体" w:cs="Arial"/>
          <w:kern w:val="0"/>
          <w:sz w:val="24"/>
          <w:szCs w:val="24"/>
        </w:rPr>
        <w:t>1</w:t>
      </w:r>
      <w:r>
        <w:rPr>
          <w:rFonts w:hint="eastAsia" w:ascii="宋体" w:hAnsi="宋体" w:eastAsia="宋体" w:cs="Arial"/>
          <w:kern w:val="0"/>
          <w:sz w:val="24"/>
          <w:szCs w:val="24"/>
        </w:rPr>
        <w:t>00元)以下(按广州市当期市场信息指导价)的费用由承接方负责；单件价格</w:t>
      </w:r>
      <w:r>
        <w:rPr>
          <w:rFonts w:ascii="宋体" w:hAnsi="宋体" w:eastAsia="宋体" w:cs="Arial"/>
          <w:kern w:val="0"/>
          <w:sz w:val="24"/>
          <w:szCs w:val="24"/>
        </w:rPr>
        <w:t>1</w:t>
      </w:r>
      <w:r>
        <w:rPr>
          <w:rFonts w:hint="eastAsia" w:ascii="宋体" w:hAnsi="宋体" w:eastAsia="宋体" w:cs="Arial"/>
          <w:kern w:val="0"/>
          <w:sz w:val="24"/>
          <w:szCs w:val="24"/>
        </w:rPr>
        <w:t>00元以上由学校负责采购。</w:t>
      </w:r>
    </w:p>
    <w:p w14:paraId="3291D0B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承接方必须根据维护保养内容的要求，制定具体量化计划，严格按照计划组织实施，并作好设备检查记录，列明系统设施设备的运行情况、故障原因、处理结果。每月底向学校提供盖有承接方公章的工作报告、系统运行分析报告。</w:t>
      </w:r>
    </w:p>
    <w:p w14:paraId="6B02B70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5．承接方工作人员在学校单位工作期间，必须严格遵守学校的规章制度，做到文明施工，确保安全、保质、快捷可靠，并保持通讯畅通。因承接方维护保养质量所引起的一切事故责任由承接方承担。</w:t>
      </w:r>
    </w:p>
    <w:p w14:paraId="7185FF70">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6、承接方有义务对学校的相关人员进行免费培训，使其掌握有关设备的原理、应变措施及系统操作。</w:t>
      </w:r>
    </w:p>
    <w:p w14:paraId="0E68023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7、如学校有特殊情况，临时需要承接方派人对消防系统进行检查时，承接方应派人到场协助。</w:t>
      </w:r>
    </w:p>
    <w:p w14:paraId="2535E5A3">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8、承接方必须在合同生效后一个月内，向学校提供学校适用的消防应急预案。</w:t>
      </w:r>
    </w:p>
    <w:p w14:paraId="37C23F6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9、负责配合学校做好消防系统的年检工作，如因承接方维保工作原因未能通过年检，则承接方须进行整改直至通过年检，因此而产生的费用(包括相关部门的罚款等)由承接方负责承担。</w:t>
      </w:r>
    </w:p>
    <w:p w14:paraId="34CE2677">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10、承接方每月组织检查小组上门对设备进行一次常规巡查，及时发现设备缺陷，提交相关记录和处理意见，确保设备安全运行。</w:t>
      </w:r>
    </w:p>
    <w:p w14:paraId="1655927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11．承接方对校区消防进行经常性巡查，积极做好消防宣传防范工作，防止一切可能火灾的情况发生。</w:t>
      </w:r>
    </w:p>
    <w:p w14:paraId="1BAC8614">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12．置24小时报障电话，对设备故障根据其缓急程度必须于24小时内做出书面回应，并按回应时间消除设备的故障。</w:t>
      </w:r>
    </w:p>
    <w:p w14:paraId="099E95C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13．为配合学校做好消防维保的管理工作，承接方需健全消防设施的技术维护资料并归档，以便学校对承接方的维保工作进行有效的监督管理。</w:t>
      </w:r>
    </w:p>
    <w:p w14:paraId="4FDB8CE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14．提供维保相关工作规程及突发事件处理程序。</w:t>
      </w:r>
    </w:p>
    <w:p w14:paraId="127DCFA4">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15．承接方按消防设备维保的标准及周期表执行。</w:t>
      </w:r>
    </w:p>
    <w:p w14:paraId="6F84259F">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（四）项目价格内容要求 </w:t>
      </w:r>
    </w:p>
    <w:p w14:paraId="6508F0D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总价内包含相关的费用（指上述服务内容和期限）有：人员费用（工资、福利、社保、劳保等）、装备、管理费用、利润、合同包含的所有风险、责任等费用以及项目管理过程中的所发生的一切费用以及国家规定的各项税费。</w:t>
      </w:r>
    </w:p>
    <w:p w14:paraId="041497A7">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（五</w:t>
      </w:r>
      <w:r>
        <w:rPr>
          <w:rFonts w:ascii="宋体" w:hAnsi="宋体" w:eastAsia="宋体" w:cs="Arial"/>
          <w:kern w:val="0"/>
          <w:sz w:val="24"/>
          <w:szCs w:val="24"/>
        </w:rPr>
        <w:t>）</w:t>
      </w:r>
      <w:r>
        <w:rPr>
          <w:rFonts w:hint="eastAsia" w:ascii="宋体" w:hAnsi="宋体" w:eastAsia="宋体" w:cs="Arial"/>
          <w:kern w:val="0"/>
          <w:sz w:val="24"/>
          <w:szCs w:val="24"/>
        </w:rPr>
        <w:t>项目移交前的要求</w:t>
      </w:r>
    </w:p>
    <w:p w14:paraId="5D2C0ABC">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学校需保证承接方进场接管维护时各项消防系统正常运行，如系统出现故障的，由承接方协助学校完善消防系统，提供整改方案给学校，由学校负责安排整改修复，整改修复后交付承接方维护。</w:t>
      </w:r>
    </w:p>
    <w:p w14:paraId="78820F06">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（六）承包方式及年限</w:t>
      </w:r>
    </w:p>
    <w:p w14:paraId="3A0E75AC">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1、服务期限：1年。</w:t>
      </w:r>
    </w:p>
    <w:p w14:paraId="406D9AA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2消防系统维护保养方式：月度定期维护保养</w:t>
      </w:r>
    </w:p>
    <w:p w14:paraId="69CD76C0">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、维护保养人员安排（需持证上岗）：维保技术员2人。</w:t>
      </w:r>
    </w:p>
    <w:p w14:paraId="0BC75CC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ascii="宋体" w:hAnsi="宋体" w:eastAsia="宋体" w:cs="Arial"/>
          <w:kern w:val="0"/>
          <w:sz w:val="24"/>
          <w:szCs w:val="24"/>
        </w:rPr>
        <w:t>4</w:t>
      </w:r>
      <w:r>
        <w:rPr>
          <w:rFonts w:hint="eastAsia" w:ascii="宋体" w:hAnsi="宋体" w:eastAsia="宋体" w:cs="Arial"/>
          <w:kern w:val="0"/>
          <w:sz w:val="24"/>
          <w:szCs w:val="24"/>
        </w:rPr>
        <w:t>、承接方负责消防系统100元以下的维修保养配件费，100元以上的维修配件由学校负责，但不收维修人工费；维保检测费由承接方负责。</w:t>
      </w:r>
    </w:p>
    <w:p w14:paraId="1DEE8759">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（七）双方的义务</w:t>
      </w:r>
    </w:p>
    <w:p w14:paraId="26938185">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A、学校的权利及义务</w:t>
      </w:r>
    </w:p>
    <w:p w14:paraId="1D3642AB">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1、提供消防系统一切有关资料，主要包括竣工图纸、编码表等相关纸质资料等。</w:t>
      </w:r>
    </w:p>
    <w:p w14:paraId="0806F629">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2、提供相应的登高设备和大型维护保养工具（如升降机等）。</w:t>
      </w:r>
    </w:p>
    <w:p w14:paraId="346E038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3、专人负责配合承接方进行检测和维护保养工作。</w:t>
      </w:r>
    </w:p>
    <w:p w14:paraId="01E1FEAB">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4、做好维保工作的监管与考核工作，按合同及时支付有关费用。</w:t>
      </w:r>
    </w:p>
    <w:p w14:paraId="7465693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5、做好日常巡检记录工作，如发现消防系统报警应及时通知承接方派员处理。</w:t>
      </w:r>
    </w:p>
    <w:p w14:paraId="3B51F5AB">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6、对维保工作质量进行检验，对消防公司提出的整改项进行核实。</w:t>
      </w:r>
    </w:p>
    <w:p w14:paraId="675CA5B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7、遇到紧急故障需要处理时，学校应及时通知承接方，承接方若未及时安排人员处理或学校连续几次通知承接方不到场处理故障的，则每次扣除当月500元维保费用。</w:t>
      </w:r>
    </w:p>
    <w:p w14:paraId="0B2D5A0A">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B、承接方的权利及义务</w:t>
      </w:r>
    </w:p>
    <w:p w14:paraId="4DD95787">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1、合同签订后，由承接方安排对项目各消防系统进行一次全面的检测，发现问题及时报学校整改，由学校整改完善后交付承接方进入维护。</w:t>
      </w:r>
    </w:p>
    <w:p w14:paraId="5AE48BA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2、例行测试按照设备保养方案的要求，进行月检、季检、年检，甲乙双方相关负责人约定时间进行,承接方应派不少于2位技术人员到学校现场负责巡检和施工,确保系统状态正常。</w:t>
      </w:r>
    </w:p>
    <w:p w14:paraId="155ACCB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如为急修,承接方应在接到学校通知后3小时内到现场处理。一般性故障承接方应在24小时内修复完好，如因特殊情况不能修复的，如设备损坏需购买并产生费用的，应及时报价给学校，经学校相关负责人批准后购买，或由学校自行购买，承接方视情况协助安装，安装费用视工程量另行报价。</w:t>
      </w:r>
    </w:p>
    <w:p w14:paraId="14CBFC17">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4、每月检查完毕后，承接方应在5个工作日内递交一份月度检验报告给学校,说明消防系统状态，列明设备损坏的原因、程度及处理后的结果和有关的数据提交学校,由学校指定代表签字接收。</w:t>
      </w:r>
    </w:p>
    <w:p w14:paraId="586F327A">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5、承接方进场施工的工作人员应遵守学校的有关管理制度,听从学校有关人员的指挥,确保施工安全,承接方工作人员人身安全保险由承接方自理。</w:t>
      </w:r>
    </w:p>
    <w:p w14:paraId="0872AB8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6、对于系统故障影响到系统安全稳定运行，承接方书面提出整改报告后，学校1个月内不予理会答复，承接方有权解除维保合同。</w:t>
      </w:r>
    </w:p>
    <w:p w14:paraId="30BD872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7、保养期间，承接方应保证消防系统符合原设计的功能和要求（非不可抗力和人为破坏的、老化的设备设施和零配件除外）。</w:t>
      </w:r>
    </w:p>
    <w:p w14:paraId="27D1D50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8、维保时应同时清洁维保设施，保持消防设施外观整洁。</w:t>
      </w:r>
    </w:p>
    <w:p w14:paraId="1E3D9C5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9、安排专人进行维护工作，确保当有消防故障发生能够及时赶到现场进行排除，建立值班电话。</w:t>
      </w:r>
    </w:p>
    <w:p w14:paraId="7410CAE5">
      <w:pPr>
        <w:widowControl/>
        <w:shd w:val="clear" w:color="auto" w:fill="FFFFFF"/>
        <w:spacing w:line="360" w:lineRule="auto"/>
        <w:ind w:right="-340" w:rightChars="-162"/>
        <w:jc w:val="left"/>
        <w:rPr>
          <w:rFonts w:ascii="宋体" w:hAnsi="宋体" w:eastAsia="宋体" w:cs="Arial"/>
          <w:kern w:val="0"/>
          <w:sz w:val="24"/>
          <w:szCs w:val="24"/>
        </w:rPr>
      </w:pPr>
      <w:bookmarkStart w:id="2" w:name="OLE_LINK3"/>
      <w:r>
        <w:rPr>
          <w:rFonts w:hint="eastAsia" w:ascii="宋体" w:hAnsi="宋体" w:eastAsia="宋体" w:cs="Arial"/>
          <w:kern w:val="0"/>
          <w:sz w:val="24"/>
          <w:szCs w:val="24"/>
        </w:rPr>
        <w:t>（八）、消防系统维护保养质量的标准：</w:t>
      </w:r>
    </w:p>
    <w:p w14:paraId="5F592EA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维修保养工作要满足、达到及符合的规程、规范和规则包括但不限于：</w:t>
      </w:r>
    </w:p>
    <w:p w14:paraId="176EDF0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1、《高层民用建筑设计防火规范》最新版</w:t>
      </w:r>
    </w:p>
    <w:p w14:paraId="36ECBFD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2、《建筑设计防火规范》最新版</w:t>
      </w:r>
    </w:p>
    <w:p w14:paraId="3C153799">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3、《建筑消防设施的维护管理》</w:t>
      </w:r>
    </w:p>
    <w:p w14:paraId="44A59BC5">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4、《建筑消防设施检测技术规程》</w:t>
      </w:r>
    </w:p>
    <w:p w14:paraId="350A09F4">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5、国家、省、市消防法律、法规及其它有关消防管理规定和招标文件约定。</w:t>
      </w:r>
    </w:p>
    <w:bookmarkEnd w:id="2"/>
    <w:p w14:paraId="42CCB670">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（九）验收与结款</w:t>
      </w:r>
    </w:p>
    <w:p w14:paraId="7F1FCC45">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维护保养费的支付：按每季度支付。上一季度的服务费在下一季度第一个月十号前支付。费用支付前，中选人要按规定将上月的维保报告及有关的表格交到校方的保卫部门；校方的保卫部门对中选人的维保工作进行定期或不定期的抽查考核，对发现的问题根据《消防系统维保工作的扣分标准》进行处罚。如中选人的维保工作质量出现《消防系统维保工作的扣分标准》中规定的拒付情况或未规定上交有关表格时，采购人有权拒绝支付；其它情况，按合同约定的费用中扣险罚金来支付上月的服务费。</w:t>
      </w:r>
    </w:p>
    <w:p w14:paraId="54E0EB0A">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五、参选人资格</w:t>
      </w:r>
    </w:p>
    <w:p w14:paraId="3D1AC156">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（1）参投人具有独立法人资格，具有独立承担民事责任的能力；持有工商行政管理部门核发的法人营业执照，按国家法律经营。（提供营业执照复印件）</w:t>
      </w:r>
    </w:p>
    <w:p w14:paraId="321891ED">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（2）参投人必须具有良好的商业信誉和健全的财务会计制度（提供近三年内任一年度的财务状况报告复印件，参投人新成立不足一年，提供银行出具的资信证明材料复印件）；</w:t>
      </w:r>
    </w:p>
    <w:p w14:paraId="7075C5BA">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（3）参投人有依法缴纳税收和社会保障资金的良好记录（提供投标截止日前6个月内任意1个月依法缴纳税收和社会保障资金的相关材料。如依法免税或不需要缴纳社会保障资金的，提供相应证明材料）；</w:t>
      </w:r>
    </w:p>
    <w:p w14:paraId="26CF981C">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（4）参投人具备履行合同所必需的设备和专业技术能力（提供相应证明材料或资格声明函）；</w:t>
      </w:r>
    </w:p>
    <w:p w14:paraId="672F960F">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（5）必须具有有效的消防技术服务检测/评估能力（提供证明文件）；</w:t>
      </w:r>
    </w:p>
    <w:p w14:paraId="35A1000D">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（6）提供消防设施工程专业承包资质证书（二级以上）；</w:t>
      </w:r>
    </w:p>
    <w:p w14:paraId="248FD637">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）本项目不接受联合体竞价。</w:t>
      </w:r>
    </w:p>
    <w:p w14:paraId="58573BED">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六、报价：报价中包含税金等所有费用明细。 </w:t>
      </w:r>
    </w:p>
    <w:tbl>
      <w:tblPr>
        <w:tblStyle w:val="5"/>
        <w:tblW w:w="4844"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617"/>
        <w:gridCol w:w="1890"/>
        <w:gridCol w:w="2201"/>
      </w:tblGrid>
      <w:tr w14:paraId="06FE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000" w:type="pct"/>
            <w:gridSpan w:val="4"/>
            <w:tcBorders>
              <w:top w:val="single" w:color="auto" w:sz="4" w:space="0"/>
              <w:left w:val="single" w:color="auto" w:sz="4" w:space="0"/>
              <w:bottom w:val="single" w:color="auto" w:sz="4" w:space="0"/>
            </w:tcBorders>
            <w:vAlign w:val="center"/>
          </w:tcPr>
          <w:p w14:paraId="07D5A860">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报价一览表</w:t>
            </w:r>
          </w:p>
        </w:tc>
      </w:tr>
      <w:tr w14:paraId="342A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227" w:type="pct"/>
            <w:tcBorders>
              <w:top w:val="single" w:color="auto" w:sz="4" w:space="0"/>
              <w:left w:val="single" w:color="auto" w:sz="4" w:space="0"/>
              <w:bottom w:val="single" w:color="auto" w:sz="4" w:space="0"/>
              <w:right w:val="single" w:color="auto" w:sz="4" w:space="0"/>
            </w:tcBorders>
            <w:vAlign w:val="center"/>
          </w:tcPr>
          <w:p w14:paraId="25F10119">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项目名称</w:t>
            </w:r>
          </w:p>
        </w:tc>
        <w:tc>
          <w:tcPr>
            <w:tcW w:w="1472" w:type="pct"/>
            <w:tcBorders>
              <w:top w:val="single" w:color="auto" w:sz="4" w:space="0"/>
              <w:left w:val="single" w:color="auto" w:sz="4" w:space="0"/>
              <w:bottom w:val="single" w:color="auto" w:sz="4" w:space="0"/>
              <w:right w:val="single" w:color="auto" w:sz="4" w:space="0"/>
            </w:tcBorders>
            <w:vAlign w:val="center"/>
          </w:tcPr>
          <w:p w14:paraId="79BD256B">
            <w:pPr>
              <w:widowControl/>
              <w:shd w:val="clear" w:color="auto" w:fill="FFFFFF"/>
              <w:spacing w:line="360" w:lineRule="auto"/>
              <w:ind w:right="-340" w:rightChars="-162"/>
              <w:jc w:val="center"/>
              <w:rPr>
                <w:rFonts w:ascii="宋体" w:hAnsi="宋体" w:eastAsia="宋体" w:cs="Arial"/>
                <w:kern w:val="0"/>
                <w:sz w:val="24"/>
                <w:szCs w:val="24"/>
              </w:rPr>
            </w:pPr>
          </w:p>
        </w:tc>
        <w:tc>
          <w:tcPr>
            <w:tcW w:w="1063" w:type="pct"/>
            <w:tcBorders>
              <w:top w:val="single" w:color="auto" w:sz="4" w:space="0"/>
              <w:left w:val="single" w:color="auto" w:sz="4" w:space="0"/>
              <w:bottom w:val="single" w:color="auto" w:sz="4" w:space="0"/>
              <w:right w:val="single" w:color="auto" w:sz="4" w:space="0"/>
            </w:tcBorders>
            <w:vAlign w:val="center"/>
          </w:tcPr>
          <w:p w14:paraId="7504676F">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项目编号</w:t>
            </w:r>
          </w:p>
        </w:tc>
        <w:tc>
          <w:tcPr>
            <w:tcW w:w="1238" w:type="pct"/>
            <w:tcBorders>
              <w:top w:val="single" w:color="auto" w:sz="4" w:space="0"/>
              <w:left w:val="single" w:color="auto" w:sz="4" w:space="0"/>
              <w:bottom w:val="single" w:color="auto" w:sz="4" w:space="0"/>
              <w:right w:val="single" w:color="auto" w:sz="4" w:space="0"/>
            </w:tcBorders>
            <w:vAlign w:val="center"/>
          </w:tcPr>
          <w:p w14:paraId="0705C95C">
            <w:pPr>
              <w:widowControl/>
              <w:shd w:val="clear" w:color="auto" w:fill="FFFFFF"/>
              <w:spacing w:line="360" w:lineRule="auto"/>
              <w:ind w:right="-340" w:rightChars="-162"/>
              <w:jc w:val="center"/>
              <w:rPr>
                <w:rFonts w:ascii="宋体" w:hAnsi="宋体" w:eastAsia="宋体" w:cs="Arial"/>
                <w:kern w:val="0"/>
                <w:sz w:val="24"/>
                <w:szCs w:val="24"/>
              </w:rPr>
            </w:pPr>
          </w:p>
        </w:tc>
      </w:tr>
      <w:tr w14:paraId="5C27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227" w:type="pct"/>
            <w:tcBorders>
              <w:top w:val="single" w:color="auto" w:sz="4" w:space="0"/>
              <w:left w:val="single" w:color="auto" w:sz="4" w:space="0"/>
              <w:bottom w:val="single" w:color="auto" w:sz="4" w:space="0"/>
              <w:right w:val="single" w:color="auto" w:sz="4" w:space="0"/>
            </w:tcBorders>
            <w:vAlign w:val="center"/>
          </w:tcPr>
          <w:p w14:paraId="7442D341">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投标报价（元）</w:t>
            </w:r>
          </w:p>
          <w:p w14:paraId="2D7AB4A0">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大写</w:t>
            </w:r>
          </w:p>
        </w:tc>
        <w:tc>
          <w:tcPr>
            <w:tcW w:w="3773" w:type="pct"/>
            <w:gridSpan w:val="3"/>
            <w:tcBorders>
              <w:top w:val="single" w:color="auto" w:sz="4" w:space="0"/>
              <w:left w:val="single" w:color="auto" w:sz="4" w:space="0"/>
              <w:bottom w:val="single" w:color="auto" w:sz="4" w:space="0"/>
            </w:tcBorders>
            <w:vAlign w:val="center"/>
          </w:tcPr>
          <w:p w14:paraId="049D96A1">
            <w:pPr>
              <w:widowControl/>
              <w:shd w:val="clear" w:color="auto" w:fill="FFFFFF"/>
              <w:spacing w:line="360" w:lineRule="auto"/>
              <w:ind w:right="-340" w:rightChars="-162"/>
              <w:jc w:val="center"/>
              <w:rPr>
                <w:rFonts w:ascii="宋体" w:hAnsi="宋体" w:eastAsia="宋体" w:cs="Arial"/>
                <w:kern w:val="0"/>
                <w:sz w:val="24"/>
                <w:szCs w:val="24"/>
              </w:rPr>
            </w:pPr>
          </w:p>
          <w:p w14:paraId="61816179">
            <w:pPr>
              <w:widowControl/>
              <w:shd w:val="clear" w:color="auto" w:fill="FFFFFF"/>
              <w:spacing w:line="360" w:lineRule="auto"/>
              <w:ind w:right="-340" w:rightChars="-162"/>
              <w:jc w:val="center"/>
              <w:rPr>
                <w:rFonts w:ascii="宋体" w:hAnsi="宋体" w:eastAsia="宋体" w:cs="Arial"/>
                <w:kern w:val="0"/>
                <w:sz w:val="24"/>
                <w:szCs w:val="24"/>
              </w:rPr>
            </w:pPr>
          </w:p>
        </w:tc>
      </w:tr>
      <w:tr w14:paraId="6ED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227" w:type="pct"/>
            <w:tcBorders>
              <w:top w:val="single" w:color="auto" w:sz="4" w:space="0"/>
              <w:left w:val="single" w:color="auto" w:sz="4" w:space="0"/>
              <w:bottom w:val="single" w:color="auto" w:sz="4" w:space="0"/>
              <w:right w:val="single" w:color="auto" w:sz="4" w:space="0"/>
            </w:tcBorders>
            <w:vAlign w:val="center"/>
          </w:tcPr>
          <w:p w14:paraId="65009D4D">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投标报价（元）</w:t>
            </w:r>
          </w:p>
          <w:p w14:paraId="5EE60DDA">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小写</w:t>
            </w:r>
          </w:p>
        </w:tc>
        <w:tc>
          <w:tcPr>
            <w:tcW w:w="3773" w:type="pct"/>
            <w:gridSpan w:val="3"/>
            <w:tcBorders>
              <w:top w:val="single" w:color="auto" w:sz="4" w:space="0"/>
              <w:left w:val="single" w:color="auto" w:sz="4" w:space="0"/>
              <w:bottom w:val="single" w:color="auto" w:sz="4" w:space="0"/>
            </w:tcBorders>
            <w:vAlign w:val="center"/>
          </w:tcPr>
          <w:p w14:paraId="33E8CF36">
            <w:pPr>
              <w:widowControl/>
              <w:shd w:val="clear" w:color="auto" w:fill="FFFFFF"/>
              <w:spacing w:line="360" w:lineRule="auto"/>
              <w:ind w:right="-340" w:rightChars="-162"/>
              <w:jc w:val="center"/>
              <w:rPr>
                <w:rFonts w:ascii="宋体" w:hAnsi="宋体" w:eastAsia="宋体" w:cs="Arial"/>
                <w:kern w:val="0"/>
                <w:sz w:val="24"/>
                <w:szCs w:val="24"/>
              </w:rPr>
            </w:pPr>
          </w:p>
        </w:tc>
      </w:tr>
    </w:tbl>
    <w:p w14:paraId="7D338295">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注：报价内含有：人员费用（工资、福利、社保、劳保等）、装备、管理费用、利润、合同包含的所有风险、责任等费用以及项目管理过程中的所有由管理人承担费用的总和以及国家规定的各项税费。</w:t>
      </w:r>
    </w:p>
    <w:p w14:paraId="2584BAEF">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七、参选文件要求</w:t>
      </w:r>
    </w:p>
    <w:p w14:paraId="1827770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1、参选文件须密封包装，标注项目名称，并在封袋的封口加盖参选单位公章。</w:t>
      </w:r>
    </w:p>
    <w:p w14:paraId="53CE3973">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2、参选文件内容：</w:t>
      </w:r>
    </w:p>
    <w:p w14:paraId="68F044FD">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1）参选单位营业执照复印件并加盖公章。</w:t>
      </w:r>
    </w:p>
    <w:p w14:paraId="5ECB2B9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2）法定代表人证明书及法人代表授权书。</w:t>
      </w:r>
    </w:p>
    <w:p w14:paraId="2FEFCA8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3）参选人的身份证复印件（正反面）并加盖公章。</w:t>
      </w:r>
    </w:p>
    <w:p w14:paraId="69F6C25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4）参选文件里的详细报价及需提供的相关资料、服务程序方案等并加盖公章。</w:t>
      </w:r>
    </w:p>
    <w:p w14:paraId="49B1F4DD">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5）保修期的服务承诺须加盖公章。</w:t>
      </w:r>
    </w:p>
    <w:p w14:paraId="07C92354">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3、参选文件有下列情况之一者将视为无效参选文件：</w:t>
      </w:r>
    </w:p>
    <w:p w14:paraId="7D19A08F">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1）参选文件未按规定密封、封袋上未标注项目名称、封口未盖章。</w:t>
      </w:r>
    </w:p>
    <w:p w14:paraId="70B855A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2）参选文件未有参选人公章。</w:t>
      </w:r>
    </w:p>
    <w:p w14:paraId="5D839B3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3）未按规定上的格式填写，内容不全或字迹模糊辨认不清。</w:t>
      </w:r>
    </w:p>
    <w:p w14:paraId="3A6C08AE">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八、履约保证金</w:t>
      </w:r>
    </w:p>
    <w:p w14:paraId="46585520">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履约保证金的交纳：本采购项目履约保证金为中选金额的5%，中选人需在签订合同前以支票或现金的形式向采购人交纳。</w:t>
      </w:r>
    </w:p>
    <w:p w14:paraId="1531FAA7">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履约保证金的返还时间为验收合格后</w:t>
      </w:r>
      <w:r>
        <w:rPr>
          <w:rFonts w:ascii="宋体" w:hAnsi="宋体" w:eastAsia="宋体" w:cs="Arial"/>
          <w:kern w:val="0"/>
          <w:sz w:val="24"/>
          <w:szCs w:val="24"/>
        </w:rPr>
        <w:t>30</w:t>
      </w:r>
      <w:r>
        <w:rPr>
          <w:rFonts w:hint="eastAsia" w:ascii="宋体" w:hAnsi="宋体" w:eastAsia="宋体" w:cs="Arial"/>
          <w:kern w:val="0"/>
          <w:sz w:val="24"/>
          <w:szCs w:val="24"/>
        </w:rPr>
        <w:t>天内退还给中选人（无息）。</w:t>
      </w:r>
    </w:p>
    <w:p w14:paraId="4515CB31">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九、评审办法</w:t>
      </w:r>
    </w:p>
    <w:p w14:paraId="12338575">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学校组织评审小组，对参选人的资格进行符合性审查，并根据符合性审查合格者提供的报价方案进行综合评审，低价者中选。</w:t>
      </w:r>
      <w:r>
        <w:rPr>
          <w:rFonts w:ascii="宋体" w:hAnsi="宋体" w:eastAsia="宋体" w:cs="Arial"/>
          <w:kern w:val="0"/>
          <w:sz w:val="24"/>
          <w:szCs w:val="24"/>
        </w:rPr>
        <w:t xml:space="preserve"> </w:t>
      </w:r>
      <w:r>
        <w:rPr>
          <w:rFonts w:hint="eastAsia" w:ascii="宋体" w:hAnsi="宋体" w:eastAsia="宋体" w:cs="Arial"/>
          <w:kern w:val="0"/>
          <w:sz w:val="24"/>
          <w:szCs w:val="24"/>
        </w:rPr>
        <w:t xml:space="preserve"> </w:t>
      </w:r>
    </w:p>
    <w:p w14:paraId="656A9CFD">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十、报名 </w:t>
      </w:r>
    </w:p>
    <w:p w14:paraId="5C523F23">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报名领取</w:t>
      </w:r>
      <w:r>
        <w:rPr>
          <w:rFonts w:ascii="宋体" w:hAnsi="宋体" w:eastAsia="宋体" w:cs="Arial"/>
          <w:kern w:val="0"/>
          <w:sz w:val="24"/>
          <w:szCs w:val="24"/>
        </w:rPr>
        <w:t>采购文件</w:t>
      </w:r>
      <w:r>
        <w:rPr>
          <w:rFonts w:hint="eastAsia" w:ascii="宋体" w:hAnsi="宋体" w:eastAsia="宋体" w:cs="Arial"/>
          <w:kern w:val="0"/>
          <w:sz w:val="24"/>
          <w:szCs w:val="24"/>
        </w:rPr>
        <w:t>需</w:t>
      </w:r>
      <w:r>
        <w:rPr>
          <w:rFonts w:ascii="宋体" w:hAnsi="宋体" w:eastAsia="宋体" w:cs="Arial"/>
          <w:kern w:val="0"/>
          <w:sz w:val="24"/>
          <w:szCs w:val="24"/>
        </w:rPr>
        <w:t>带</w:t>
      </w:r>
      <w:r>
        <w:rPr>
          <w:rFonts w:hint="eastAsia" w:ascii="宋体" w:hAnsi="宋体" w:eastAsia="宋体" w:cs="Arial"/>
          <w:kern w:val="0"/>
          <w:sz w:val="24"/>
          <w:szCs w:val="24"/>
        </w:rPr>
        <w:t>审核</w:t>
      </w:r>
      <w:r>
        <w:rPr>
          <w:rFonts w:ascii="宋体" w:hAnsi="宋体" w:eastAsia="宋体" w:cs="Arial"/>
          <w:kern w:val="0"/>
          <w:sz w:val="24"/>
          <w:szCs w:val="24"/>
        </w:rPr>
        <w:t>资料：</w:t>
      </w:r>
      <w:r>
        <w:rPr>
          <w:rFonts w:hint="eastAsia" w:ascii="宋体" w:hAnsi="宋体" w:eastAsia="宋体" w:cs="Arial"/>
          <w:kern w:val="0"/>
          <w:sz w:val="24"/>
          <w:szCs w:val="24"/>
        </w:rPr>
        <w:t>营业执照</w:t>
      </w:r>
      <w:r>
        <w:rPr>
          <w:rFonts w:ascii="宋体" w:hAnsi="宋体" w:eastAsia="宋体" w:cs="Arial"/>
          <w:kern w:val="0"/>
          <w:sz w:val="24"/>
          <w:szCs w:val="24"/>
        </w:rPr>
        <w:t>副本</w:t>
      </w:r>
      <w:r>
        <w:rPr>
          <w:rFonts w:hint="eastAsia" w:ascii="宋体" w:hAnsi="宋体" w:eastAsia="宋体" w:cs="Arial"/>
          <w:kern w:val="0"/>
          <w:sz w:val="24"/>
          <w:szCs w:val="24"/>
        </w:rPr>
        <w:t>复印件</w:t>
      </w:r>
      <w:r>
        <w:rPr>
          <w:rFonts w:ascii="宋体" w:hAnsi="宋体" w:eastAsia="宋体" w:cs="Arial"/>
          <w:kern w:val="0"/>
          <w:sz w:val="24"/>
          <w:szCs w:val="24"/>
        </w:rPr>
        <w:t>加盖公章、法人</w:t>
      </w:r>
      <w:r>
        <w:rPr>
          <w:rFonts w:hint="eastAsia" w:ascii="宋体" w:hAnsi="宋体" w:eastAsia="宋体" w:cs="Arial"/>
          <w:kern w:val="0"/>
          <w:sz w:val="24"/>
          <w:szCs w:val="24"/>
        </w:rPr>
        <w:t>委托书、</w:t>
      </w:r>
      <w:r>
        <w:rPr>
          <w:rFonts w:ascii="宋体" w:hAnsi="宋体" w:eastAsia="宋体" w:cs="Arial"/>
          <w:kern w:val="0"/>
          <w:sz w:val="24"/>
          <w:szCs w:val="24"/>
        </w:rPr>
        <w:t>经办人身份证</w:t>
      </w:r>
      <w:r>
        <w:rPr>
          <w:rFonts w:hint="eastAsia" w:ascii="宋体" w:hAnsi="宋体" w:eastAsia="宋体" w:cs="Arial"/>
          <w:kern w:val="0"/>
          <w:sz w:val="24"/>
          <w:szCs w:val="24"/>
        </w:rPr>
        <w:t>及</w:t>
      </w:r>
      <w:r>
        <w:rPr>
          <w:rFonts w:ascii="宋体" w:hAnsi="宋体" w:eastAsia="宋体" w:cs="Arial"/>
          <w:kern w:val="0"/>
          <w:sz w:val="24"/>
          <w:szCs w:val="24"/>
        </w:rPr>
        <w:t>复印件加盖公章</w:t>
      </w:r>
      <w:r>
        <w:rPr>
          <w:rFonts w:hint="eastAsia" w:ascii="宋体" w:hAnsi="宋体" w:eastAsia="宋体" w:cs="Arial"/>
          <w:kern w:val="0"/>
          <w:sz w:val="24"/>
          <w:szCs w:val="24"/>
        </w:rPr>
        <w:t>。</w:t>
      </w:r>
    </w:p>
    <w:p w14:paraId="3D5042D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报名领采购文件地点：广州市实验外语学校总务处8107室</w:t>
      </w:r>
      <w:r>
        <w:rPr>
          <w:rFonts w:ascii="宋体" w:hAnsi="宋体" w:eastAsia="宋体" w:cs="Arial"/>
          <w:kern w:val="0"/>
          <w:sz w:val="24"/>
          <w:szCs w:val="24"/>
        </w:rPr>
        <w:t xml:space="preserve"> </w:t>
      </w:r>
    </w:p>
    <w:p w14:paraId="30E54F59">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报名领取采购文件时间：</w:t>
      </w:r>
      <w:r>
        <w:rPr>
          <w:rFonts w:ascii="宋体" w:hAnsi="宋体" w:eastAsia="宋体" w:cs="Arial"/>
          <w:kern w:val="0"/>
          <w:sz w:val="24"/>
          <w:szCs w:val="24"/>
        </w:rPr>
        <w:t>2025</w:t>
      </w:r>
      <w:r>
        <w:rPr>
          <w:rFonts w:hint="eastAsia" w:ascii="宋体" w:hAnsi="宋体" w:eastAsia="宋体" w:cs="Arial"/>
          <w:kern w:val="0"/>
          <w:sz w:val="24"/>
          <w:szCs w:val="24"/>
        </w:rPr>
        <w:t>年</w:t>
      </w:r>
      <w:r>
        <w:rPr>
          <w:rFonts w:ascii="宋体" w:hAnsi="宋体" w:eastAsia="宋体" w:cs="Arial"/>
          <w:kern w:val="0"/>
          <w:sz w:val="24"/>
          <w:szCs w:val="24"/>
        </w:rPr>
        <w:t>2</w:t>
      </w:r>
      <w:r>
        <w:rPr>
          <w:rFonts w:hint="eastAsia" w:ascii="宋体" w:hAnsi="宋体" w:eastAsia="宋体" w:cs="Arial"/>
          <w:kern w:val="0"/>
          <w:sz w:val="24"/>
          <w:szCs w:val="24"/>
        </w:rPr>
        <w:t>月2</w:t>
      </w:r>
      <w:r>
        <w:rPr>
          <w:rFonts w:ascii="宋体" w:hAnsi="宋体" w:eastAsia="宋体" w:cs="Arial"/>
          <w:kern w:val="0"/>
          <w:sz w:val="24"/>
          <w:szCs w:val="24"/>
        </w:rPr>
        <w:t>5</w:t>
      </w:r>
      <w:r>
        <w:rPr>
          <w:rFonts w:hint="eastAsia" w:ascii="宋体" w:hAnsi="宋体" w:eastAsia="宋体" w:cs="Arial"/>
          <w:kern w:val="0"/>
          <w:sz w:val="24"/>
          <w:szCs w:val="24"/>
        </w:rPr>
        <w:t>日-</w:t>
      </w:r>
      <w:r>
        <w:rPr>
          <w:rFonts w:ascii="宋体" w:hAnsi="宋体" w:eastAsia="宋体" w:cs="Arial"/>
          <w:kern w:val="0"/>
          <w:sz w:val="24"/>
          <w:szCs w:val="24"/>
        </w:rPr>
        <w:t>2025</w:t>
      </w:r>
      <w:r>
        <w:rPr>
          <w:rFonts w:hint="eastAsia" w:ascii="宋体" w:hAnsi="宋体" w:eastAsia="宋体" w:cs="Arial"/>
          <w:kern w:val="0"/>
          <w:sz w:val="24"/>
          <w:szCs w:val="24"/>
        </w:rPr>
        <w:t>年</w:t>
      </w:r>
      <w:r>
        <w:rPr>
          <w:rFonts w:ascii="宋体" w:hAnsi="宋体" w:eastAsia="宋体" w:cs="Arial"/>
          <w:kern w:val="0"/>
          <w:sz w:val="24"/>
          <w:szCs w:val="24"/>
        </w:rPr>
        <w:t>3</w:t>
      </w:r>
      <w:r>
        <w:rPr>
          <w:rFonts w:hint="eastAsia" w:ascii="宋体" w:hAnsi="宋体" w:eastAsia="宋体" w:cs="Arial"/>
          <w:kern w:val="0"/>
          <w:sz w:val="24"/>
          <w:szCs w:val="24"/>
        </w:rPr>
        <w:t>月3日（上班时间：8：0</w:t>
      </w:r>
      <w:r>
        <w:rPr>
          <w:rFonts w:ascii="宋体" w:hAnsi="宋体" w:eastAsia="宋体" w:cs="Arial"/>
          <w:kern w:val="0"/>
          <w:sz w:val="24"/>
          <w:szCs w:val="24"/>
        </w:rPr>
        <w:t>0</w:t>
      </w:r>
      <w:r>
        <w:rPr>
          <w:rFonts w:hint="eastAsia" w:ascii="宋体" w:hAnsi="宋体" w:eastAsia="宋体" w:cs="Arial"/>
          <w:kern w:val="0"/>
          <w:sz w:val="24"/>
          <w:szCs w:val="24"/>
        </w:rPr>
        <w:t>-</w:t>
      </w:r>
      <w:r>
        <w:rPr>
          <w:rFonts w:ascii="宋体" w:hAnsi="宋体" w:eastAsia="宋体" w:cs="Arial"/>
          <w:kern w:val="0"/>
          <w:sz w:val="24"/>
          <w:szCs w:val="24"/>
        </w:rPr>
        <w:t>12</w:t>
      </w:r>
      <w:r>
        <w:rPr>
          <w:rFonts w:hint="eastAsia" w:ascii="宋体" w:hAnsi="宋体" w:eastAsia="宋体" w:cs="Arial"/>
          <w:kern w:val="0"/>
          <w:sz w:val="24"/>
          <w:szCs w:val="24"/>
        </w:rPr>
        <w:t>：0</w:t>
      </w:r>
      <w:r>
        <w:rPr>
          <w:rFonts w:ascii="宋体" w:hAnsi="宋体" w:eastAsia="宋体" w:cs="Arial"/>
          <w:kern w:val="0"/>
          <w:sz w:val="24"/>
          <w:szCs w:val="24"/>
        </w:rPr>
        <w:t>0</w:t>
      </w:r>
      <w:r>
        <w:rPr>
          <w:rFonts w:hint="eastAsia" w:ascii="宋体" w:hAnsi="宋体" w:eastAsia="宋体" w:cs="Arial"/>
          <w:kern w:val="0"/>
          <w:sz w:val="24"/>
          <w:szCs w:val="24"/>
        </w:rPr>
        <w:t>、1</w:t>
      </w:r>
      <w:r>
        <w:rPr>
          <w:rFonts w:ascii="宋体" w:hAnsi="宋体" w:eastAsia="宋体" w:cs="Arial"/>
          <w:kern w:val="0"/>
          <w:sz w:val="24"/>
          <w:szCs w:val="24"/>
        </w:rPr>
        <w:t>4</w:t>
      </w:r>
      <w:r>
        <w:rPr>
          <w:rFonts w:hint="eastAsia" w:ascii="宋体" w:hAnsi="宋体" w:eastAsia="宋体" w:cs="Arial"/>
          <w:kern w:val="0"/>
          <w:sz w:val="24"/>
          <w:szCs w:val="24"/>
        </w:rPr>
        <w:t>：3</w:t>
      </w:r>
      <w:r>
        <w:rPr>
          <w:rFonts w:ascii="宋体" w:hAnsi="宋体" w:eastAsia="宋体" w:cs="Arial"/>
          <w:kern w:val="0"/>
          <w:sz w:val="24"/>
          <w:szCs w:val="24"/>
        </w:rPr>
        <w:t>0</w:t>
      </w:r>
      <w:r>
        <w:rPr>
          <w:rFonts w:hint="eastAsia" w:ascii="宋体" w:hAnsi="宋体" w:eastAsia="宋体" w:cs="Arial"/>
          <w:kern w:val="0"/>
          <w:sz w:val="24"/>
          <w:szCs w:val="24"/>
        </w:rPr>
        <w:t>-</w:t>
      </w:r>
      <w:r>
        <w:rPr>
          <w:rFonts w:ascii="宋体" w:hAnsi="宋体" w:eastAsia="宋体" w:cs="Arial"/>
          <w:kern w:val="0"/>
          <w:sz w:val="24"/>
          <w:szCs w:val="24"/>
        </w:rPr>
        <w:t>17</w:t>
      </w:r>
      <w:r>
        <w:rPr>
          <w:rFonts w:hint="eastAsia" w:ascii="宋体" w:hAnsi="宋体" w:eastAsia="宋体" w:cs="Arial"/>
          <w:kern w:val="0"/>
          <w:sz w:val="24"/>
          <w:szCs w:val="24"/>
        </w:rPr>
        <w:t>：3</w:t>
      </w:r>
      <w:r>
        <w:rPr>
          <w:rFonts w:ascii="宋体" w:hAnsi="宋体" w:eastAsia="宋体" w:cs="Arial"/>
          <w:kern w:val="0"/>
          <w:sz w:val="24"/>
          <w:szCs w:val="24"/>
        </w:rPr>
        <w:t>0</w:t>
      </w:r>
      <w:r>
        <w:rPr>
          <w:rFonts w:hint="eastAsia" w:ascii="宋体" w:hAnsi="宋体" w:eastAsia="宋体" w:cs="Arial"/>
          <w:kern w:val="0"/>
          <w:sz w:val="24"/>
          <w:szCs w:val="24"/>
        </w:rPr>
        <w:t>法定节假日除外）</w:t>
      </w:r>
    </w:p>
    <w:p w14:paraId="19AF1E61">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十一、比选时间及联系人 </w:t>
      </w:r>
    </w:p>
    <w:p w14:paraId="529E83D9">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比选开启时间：2025年</w:t>
      </w:r>
      <w:r>
        <w:rPr>
          <w:rFonts w:ascii="宋体" w:hAnsi="宋体" w:eastAsia="宋体" w:cs="Arial"/>
          <w:kern w:val="0"/>
          <w:sz w:val="24"/>
          <w:szCs w:val="24"/>
        </w:rPr>
        <w:t>3</w:t>
      </w:r>
      <w:r>
        <w:rPr>
          <w:rFonts w:hint="eastAsia" w:ascii="宋体" w:hAnsi="宋体" w:eastAsia="宋体" w:cs="Arial"/>
          <w:kern w:val="0"/>
          <w:sz w:val="24"/>
          <w:szCs w:val="24"/>
        </w:rPr>
        <w:t xml:space="preserve">月 </w:t>
      </w:r>
      <w:r>
        <w:rPr>
          <w:rFonts w:ascii="宋体" w:hAnsi="宋体" w:eastAsia="宋体" w:cs="Arial"/>
          <w:kern w:val="0"/>
          <w:sz w:val="24"/>
          <w:szCs w:val="24"/>
        </w:rPr>
        <w:t xml:space="preserve">4 </w:t>
      </w:r>
      <w:r>
        <w:rPr>
          <w:rFonts w:hint="eastAsia" w:ascii="宋体" w:hAnsi="宋体" w:eastAsia="宋体" w:cs="Arial"/>
          <w:kern w:val="0"/>
          <w:sz w:val="24"/>
          <w:szCs w:val="24"/>
        </w:rPr>
        <w:t>日上午</w:t>
      </w:r>
      <w:r>
        <w:rPr>
          <w:rFonts w:ascii="宋体" w:hAnsi="宋体" w:eastAsia="宋体" w:cs="Arial"/>
          <w:kern w:val="0"/>
          <w:sz w:val="24"/>
          <w:szCs w:val="24"/>
        </w:rPr>
        <w:t>10</w:t>
      </w:r>
      <w:r>
        <w:rPr>
          <w:rFonts w:hint="eastAsia" w:ascii="宋体" w:hAnsi="宋体" w:eastAsia="宋体" w:cs="Arial"/>
          <w:kern w:val="0"/>
          <w:sz w:val="24"/>
          <w:szCs w:val="24"/>
        </w:rPr>
        <w:t>：</w:t>
      </w:r>
      <w:r>
        <w:rPr>
          <w:rFonts w:ascii="宋体" w:hAnsi="宋体" w:eastAsia="宋体" w:cs="Arial"/>
          <w:kern w:val="0"/>
          <w:sz w:val="24"/>
          <w:szCs w:val="24"/>
        </w:rPr>
        <w:t>0</w:t>
      </w:r>
      <w:r>
        <w:rPr>
          <w:rFonts w:hint="eastAsia" w:ascii="宋体" w:hAnsi="宋体" w:eastAsia="宋体" w:cs="Arial"/>
          <w:kern w:val="0"/>
          <w:sz w:val="24"/>
          <w:szCs w:val="24"/>
        </w:rPr>
        <w:t>0</w:t>
      </w:r>
    </w:p>
    <w:p w14:paraId="5986394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比选地点：广州市实验外语学校党建办公室</w:t>
      </w:r>
    </w:p>
    <w:p w14:paraId="541A8D73">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 xml:space="preserve">联 系 人：陈老师    </w:t>
      </w:r>
    </w:p>
    <w:p w14:paraId="025B33CA">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联系电话：020-86248972</w:t>
      </w:r>
    </w:p>
    <w:p w14:paraId="085C759A">
      <w:pPr>
        <w:widowControl/>
        <w:shd w:val="clear" w:color="auto" w:fill="FFFFFF"/>
        <w:spacing w:line="360" w:lineRule="auto"/>
        <w:ind w:right="-340" w:rightChars="-162"/>
        <w:jc w:val="left"/>
        <w:rPr>
          <w:rFonts w:ascii="宋体" w:hAnsi="宋体" w:eastAsia="宋体" w:cs="Arial"/>
          <w:kern w:val="0"/>
          <w:sz w:val="24"/>
          <w:szCs w:val="24"/>
        </w:rPr>
      </w:pPr>
    </w:p>
    <w:p w14:paraId="2DEBCBB7">
      <w:pPr>
        <w:widowControl/>
        <w:shd w:val="clear" w:color="auto" w:fill="FFFFFF"/>
        <w:spacing w:line="360" w:lineRule="auto"/>
        <w:ind w:right="-340" w:rightChars="-162"/>
        <w:jc w:val="right"/>
        <w:rPr>
          <w:rFonts w:ascii="宋体" w:hAnsi="宋体" w:eastAsia="宋体"/>
          <w:sz w:val="24"/>
          <w:szCs w:val="24"/>
        </w:rPr>
      </w:pPr>
      <w:r>
        <w:rPr>
          <w:rFonts w:hint="eastAsia" w:ascii="宋体" w:hAnsi="宋体" w:eastAsia="宋体" w:cs="Arial"/>
          <w:kern w:val="0"/>
          <w:sz w:val="24"/>
          <w:szCs w:val="24"/>
        </w:rPr>
        <w:t>日期：2025 年</w:t>
      </w:r>
      <w:r>
        <w:rPr>
          <w:rFonts w:ascii="宋体" w:hAnsi="宋体" w:eastAsia="宋体" w:cs="Arial"/>
          <w:kern w:val="0"/>
          <w:sz w:val="24"/>
          <w:szCs w:val="24"/>
        </w:rPr>
        <w:t>2</w:t>
      </w:r>
      <w:r>
        <w:rPr>
          <w:rFonts w:hint="eastAsia" w:ascii="宋体" w:hAnsi="宋体" w:eastAsia="宋体" w:cs="Arial"/>
          <w:kern w:val="0"/>
          <w:sz w:val="24"/>
          <w:szCs w:val="24"/>
        </w:rPr>
        <w:t>月2</w:t>
      </w:r>
      <w:r>
        <w:rPr>
          <w:rFonts w:ascii="宋体" w:hAnsi="宋体" w:eastAsia="宋体" w:cs="Arial"/>
          <w:kern w:val="0"/>
          <w:sz w:val="24"/>
          <w:szCs w:val="24"/>
        </w:rPr>
        <w:t>5</w:t>
      </w:r>
      <w:r>
        <w:rPr>
          <w:rFonts w:hint="eastAsia" w:ascii="宋体" w:hAnsi="宋体" w:eastAsia="宋体" w:cs="Arial"/>
          <w:kern w:val="0"/>
          <w:sz w:val="24"/>
          <w:szCs w:val="24"/>
        </w:rPr>
        <w:t xml:space="preserve"> 日</w:t>
      </w:r>
    </w:p>
    <w:bookmarkEnd w:id="3"/>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346861"/>
      <w:docPartObj>
        <w:docPartGallery w:val="AutoText"/>
      </w:docPartObj>
    </w:sdtPr>
    <w:sdtContent>
      <w:p w14:paraId="3C48C54C">
        <w:pPr>
          <w:pStyle w:val="3"/>
          <w:jc w:val="right"/>
        </w:pPr>
        <w:r>
          <w:fldChar w:fldCharType="begin"/>
        </w:r>
        <w:r>
          <w:instrText xml:space="preserve">PAGE   \* MERGEFORMAT</w:instrText>
        </w:r>
        <w:r>
          <w:fldChar w:fldCharType="separate"/>
        </w:r>
        <w:r>
          <w:rPr>
            <w:lang w:val="zh-CN"/>
          </w:rPr>
          <w:t>9</w:t>
        </w:r>
        <w:r>
          <w:fldChar w:fldCharType="end"/>
        </w:r>
      </w:p>
    </w:sdtContent>
  </w:sdt>
  <w:p w14:paraId="74E3260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72"/>
    <w:rsid w:val="0008195B"/>
    <w:rsid w:val="000C0380"/>
    <w:rsid w:val="00137B89"/>
    <w:rsid w:val="0018525B"/>
    <w:rsid w:val="001B0C5E"/>
    <w:rsid w:val="0023070C"/>
    <w:rsid w:val="00230F08"/>
    <w:rsid w:val="00266C8D"/>
    <w:rsid w:val="00320D23"/>
    <w:rsid w:val="00384BD0"/>
    <w:rsid w:val="0046135D"/>
    <w:rsid w:val="004649A7"/>
    <w:rsid w:val="0049364C"/>
    <w:rsid w:val="004D6A8C"/>
    <w:rsid w:val="004D77B3"/>
    <w:rsid w:val="004E7900"/>
    <w:rsid w:val="00534D13"/>
    <w:rsid w:val="00591E47"/>
    <w:rsid w:val="005B21C6"/>
    <w:rsid w:val="005C132F"/>
    <w:rsid w:val="005E056D"/>
    <w:rsid w:val="005E17CA"/>
    <w:rsid w:val="005E5BB8"/>
    <w:rsid w:val="005E5C68"/>
    <w:rsid w:val="006121FB"/>
    <w:rsid w:val="00643BEB"/>
    <w:rsid w:val="006C2777"/>
    <w:rsid w:val="0072282D"/>
    <w:rsid w:val="00727D1E"/>
    <w:rsid w:val="00752469"/>
    <w:rsid w:val="007A63B8"/>
    <w:rsid w:val="007B1271"/>
    <w:rsid w:val="007E65D5"/>
    <w:rsid w:val="00803737"/>
    <w:rsid w:val="00826758"/>
    <w:rsid w:val="00832300"/>
    <w:rsid w:val="00844333"/>
    <w:rsid w:val="008B743F"/>
    <w:rsid w:val="008E6237"/>
    <w:rsid w:val="0090214C"/>
    <w:rsid w:val="00910DED"/>
    <w:rsid w:val="009A3980"/>
    <w:rsid w:val="009C423A"/>
    <w:rsid w:val="009E1338"/>
    <w:rsid w:val="00A5476E"/>
    <w:rsid w:val="00A62E59"/>
    <w:rsid w:val="00A83DDD"/>
    <w:rsid w:val="00AB7F4E"/>
    <w:rsid w:val="00AD162B"/>
    <w:rsid w:val="00B130F9"/>
    <w:rsid w:val="00B62CD3"/>
    <w:rsid w:val="00B76ECD"/>
    <w:rsid w:val="00B819F3"/>
    <w:rsid w:val="00B84883"/>
    <w:rsid w:val="00BB7BD1"/>
    <w:rsid w:val="00BE4383"/>
    <w:rsid w:val="00C675E0"/>
    <w:rsid w:val="00C9459B"/>
    <w:rsid w:val="00CA485B"/>
    <w:rsid w:val="00CF0D06"/>
    <w:rsid w:val="00D57EF4"/>
    <w:rsid w:val="00DB399F"/>
    <w:rsid w:val="00E00D72"/>
    <w:rsid w:val="00E34EE0"/>
    <w:rsid w:val="00E601D4"/>
    <w:rsid w:val="00E9053B"/>
    <w:rsid w:val="00EC5D04"/>
    <w:rsid w:val="00EE534A"/>
    <w:rsid w:val="00EF75F4"/>
    <w:rsid w:val="00F02B54"/>
    <w:rsid w:val="00F94399"/>
    <w:rsid w:val="00FB7DB6"/>
    <w:rsid w:val="00FE41A4"/>
    <w:rsid w:val="4448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6099</Words>
  <Characters>6224</Characters>
  <Lines>48</Lines>
  <Paragraphs>13</Paragraphs>
  <TotalTime>570</TotalTime>
  <ScaleCrop>false</ScaleCrop>
  <LinksUpToDate>false</LinksUpToDate>
  <CharactersWithSpaces>6299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2025-02-16T08:49:00Z</dcterms:created>
  <dc:creator>User</dc:creator>
  <cp:lastModifiedBy>習習</cp:lastModifiedBy>
  <cp:lastPrinted>2025-02-24T03:24:00Z</cp:lastPrinted>
  <dcterms:modified xsi:type="dcterms:W3CDTF">2025-02-25T07:51:49Z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eyJoZGlkIjoiNDAwOTYxMmFkMzg1NmUyMDVhOWM5ZGRjODk0NTI5NjciLCJ1c2VySWQiOiIxOTUwNDM0MDUifQ==</vt:lpwstr>
  </property>
  <property fmtid="{D5CDD505-2E9C-101B-9397-08002B2CF9AE}" pid="3" name="KSOProductBuildVer">
    <vt:lpwstr>2052-12.1.0.19770</vt:lpwstr>
  </property>
  <property fmtid="{D5CDD505-2E9C-101B-9397-08002B2CF9AE}" pid="4" name="ICV">
    <vt:lpwstr>247F987A9F4C4275B76206C9C088A50C_13</vt:lpwstr>
  </property>
</Properties>
</file>